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AB57" w14:textId="1D783131" w:rsidR="00F96929" w:rsidRPr="004C6938" w:rsidRDefault="00B27874">
      <w:pPr>
        <w:rPr>
          <w:rFonts w:ascii="Arial" w:hAnsi="Arial" w:cs="Arial"/>
          <w:lang w:val="en-NZ"/>
        </w:rPr>
      </w:pPr>
      <w:r w:rsidRPr="004C6938">
        <w:rPr>
          <w:rFonts w:ascii="Arial" w:hAnsi="Arial" w:cs="Arial"/>
          <w:lang w:val="en-NZ"/>
        </w:rPr>
        <w:t>Submission for Royal Commission of Inquiry into Covid-19 Lessons Learned</w:t>
      </w:r>
    </w:p>
    <w:p w14:paraId="21BDB499" w14:textId="77777777" w:rsidR="00685D4B" w:rsidRPr="004C6938" w:rsidRDefault="00685D4B" w:rsidP="00685D4B">
      <w:pPr>
        <w:pStyle w:val="paragraph"/>
        <w:spacing w:before="0" w:beforeAutospacing="0" w:after="0" w:afterAutospacing="0"/>
        <w:jc w:val="both"/>
        <w:textAlignment w:val="baseline"/>
        <w:rPr>
          <w:rFonts w:ascii="Arial" w:hAnsi="Arial" w:cs="Arial"/>
        </w:rPr>
      </w:pPr>
      <w:r w:rsidRPr="004C6938">
        <w:rPr>
          <w:rStyle w:val="eop"/>
          <w:rFonts w:ascii="Arial" w:hAnsi="Arial" w:cs="Arial"/>
        </w:rPr>
        <w:t> </w:t>
      </w:r>
    </w:p>
    <w:p w14:paraId="05C60DAE" w14:textId="77777777" w:rsidR="00685D4B" w:rsidRPr="004C6938" w:rsidRDefault="00685D4B" w:rsidP="00685D4B">
      <w:pPr>
        <w:pStyle w:val="paragraph"/>
        <w:spacing w:before="0" w:beforeAutospacing="0" w:after="0" w:afterAutospacing="0" w:line="360" w:lineRule="auto"/>
        <w:jc w:val="both"/>
        <w:textAlignment w:val="baseline"/>
        <w:rPr>
          <w:rFonts w:ascii="Arial" w:hAnsi="Arial" w:cs="Arial"/>
        </w:rPr>
      </w:pPr>
      <w:r w:rsidRPr="004C6938">
        <w:rPr>
          <w:rStyle w:val="normaltextrun"/>
          <w:rFonts w:ascii="Arial" w:hAnsi="Arial" w:cs="Arial"/>
          <w:b/>
          <w:bCs/>
        </w:rPr>
        <w:t>Contact details</w:t>
      </w:r>
      <w:r w:rsidRPr="004C6938">
        <w:rPr>
          <w:rStyle w:val="eop"/>
          <w:rFonts w:ascii="Arial" w:hAnsi="Arial" w:cs="Arial"/>
        </w:rPr>
        <w:t> </w:t>
      </w:r>
    </w:p>
    <w:p w14:paraId="1A077340" w14:textId="77777777" w:rsidR="00685D4B" w:rsidRPr="004C6938" w:rsidRDefault="00685D4B" w:rsidP="00685D4B">
      <w:pPr>
        <w:pStyle w:val="paragraph"/>
        <w:spacing w:before="0" w:beforeAutospacing="0" w:after="0" w:afterAutospacing="0" w:line="360" w:lineRule="auto"/>
        <w:jc w:val="both"/>
        <w:textAlignment w:val="baseline"/>
        <w:rPr>
          <w:rFonts w:ascii="Arial" w:hAnsi="Arial" w:cs="Arial"/>
        </w:rPr>
      </w:pPr>
    </w:p>
    <w:p w14:paraId="2ADD2A14" w14:textId="77777777" w:rsidR="00685D4B" w:rsidRPr="004C6938" w:rsidRDefault="00685D4B" w:rsidP="00685D4B">
      <w:pPr>
        <w:pStyle w:val="paragraph"/>
        <w:spacing w:before="0" w:beforeAutospacing="0" w:after="0" w:afterAutospacing="0" w:line="360" w:lineRule="auto"/>
        <w:jc w:val="both"/>
        <w:textAlignment w:val="baseline"/>
        <w:rPr>
          <w:rFonts w:ascii="Arial" w:hAnsi="Arial" w:cs="Arial"/>
        </w:rPr>
      </w:pPr>
      <w:r w:rsidRPr="004C6938">
        <w:rPr>
          <w:rStyle w:val="normaltextrun"/>
          <w:rFonts w:ascii="Arial" w:hAnsi="Arial" w:cs="Arial"/>
          <w:b/>
          <w:bCs/>
        </w:rPr>
        <w:t>Name of Organisation:</w:t>
      </w:r>
      <w:r w:rsidRPr="004C6938">
        <w:rPr>
          <w:rStyle w:val="normaltextrun"/>
          <w:rFonts w:ascii="Arial" w:hAnsi="Arial" w:cs="Arial"/>
        </w:rPr>
        <w:t> </w:t>
      </w:r>
      <w:r w:rsidRPr="004C6938">
        <w:rPr>
          <w:rStyle w:val="tabchar"/>
          <w:rFonts w:ascii="Arial" w:hAnsi="Arial" w:cs="Arial"/>
        </w:rPr>
        <w:t xml:space="preserve"> </w:t>
      </w:r>
      <w:r w:rsidRPr="004C6938">
        <w:rPr>
          <w:rStyle w:val="tabchar"/>
          <w:rFonts w:ascii="Arial" w:hAnsi="Arial" w:cs="Arial"/>
        </w:rPr>
        <w:tab/>
      </w:r>
      <w:r w:rsidRPr="004C6938">
        <w:rPr>
          <w:rStyle w:val="normaltextrun"/>
          <w:rFonts w:ascii="Arial" w:hAnsi="Arial" w:cs="Arial"/>
        </w:rPr>
        <w:t>Volunteering New Zealand</w:t>
      </w:r>
      <w:r w:rsidRPr="004C6938">
        <w:rPr>
          <w:rStyle w:val="eop"/>
          <w:rFonts w:ascii="Arial" w:hAnsi="Arial" w:cs="Arial"/>
        </w:rPr>
        <w:t> </w:t>
      </w:r>
    </w:p>
    <w:p w14:paraId="01A41437" w14:textId="77777777" w:rsidR="00685D4B" w:rsidRPr="004C6938" w:rsidRDefault="00685D4B" w:rsidP="00685D4B">
      <w:pPr>
        <w:pStyle w:val="paragraph"/>
        <w:spacing w:before="0" w:beforeAutospacing="0" w:after="0" w:afterAutospacing="0" w:line="360" w:lineRule="auto"/>
        <w:jc w:val="both"/>
        <w:textAlignment w:val="baseline"/>
        <w:rPr>
          <w:rFonts w:ascii="Arial" w:hAnsi="Arial" w:cs="Arial"/>
          <w:b/>
          <w:bCs/>
        </w:rPr>
      </w:pPr>
      <w:r w:rsidRPr="004C6938">
        <w:rPr>
          <w:rStyle w:val="eop"/>
          <w:rFonts w:ascii="Arial" w:hAnsi="Arial" w:cs="Arial"/>
          <w:b/>
          <w:bCs/>
        </w:rPr>
        <w:t> </w:t>
      </w:r>
    </w:p>
    <w:p w14:paraId="6687B622" w14:textId="22499F5E" w:rsidR="00685D4B" w:rsidRPr="004C6938" w:rsidRDefault="00685D4B" w:rsidP="003C2405">
      <w:pPr>
        <w:pStyle w:val="paragraph"/>
        <w:spacing w:before="0" w:beforeAutospacing="0" w:after="0" w:afterAutospacing="0" w:line="360" w:lineRule="auto"/>
        <w:ind w:left="2880" w:hanging="2880"/>
        <w:jc w:val="both"/>
        <w:textAlignment w:val="baseline"/>
        <w:rPr>
          <w:rFonts w:ascii="Arial" w:hAnsi="Arial" w:cs="Arial"/>
        </w:rPr>
      </w:pPr>
      <w:r w:rsidRPr="004C6938">
        <w:rPr>
          <w:rStyle w:val="normaltextrun"/>
          <w:rFonts w:ascii="Arial" w:hAnsi="Arial" w:cs="Arial"/>
          <w:b/>
          <w:bCs/>
        </w:rPr>
        <w:t>Contact Person:</w:t>
      </w:r>
      <w:r w:rsidRPr="004C6938">
        <w:rPr>
          <w:rStyle w:val="normaltextrun"/>
          <w:rFonts w:ascii="Arial" w:hAnsi="Arial" w:cs="Arial"/>
        </w:rPr>
        <w:t>           </w:t>
      </w:r>
      <w:r w:rsidRPr="004C6938">
        <w:rPr>
          <w:rStyle w:val="tabchar"/>
          <w:rFonts w:ascii="Arial" w:hAnsi="Arial" w:cs="Arial"/>
        </w:rPr>
        <w:t xml:space="preserve"> </w:t>
      </w:r>
      <w:r w:rsidRPr="004C6938">
        <w:rPr>
          <w:rStyle w:val="tabchar"/>
          <w:rFonts w:ascii="Arial" w:hAnsi="Arial" w:cs="Arial"/>
        </w:rPr>
        <w:tab/>
      </w:r>
      <w:r w:rsidRPr="004C6938">
        <w:rPr>
          <w:rStyle w:val="normaltextrun"/>
          <w:rFonts w:ascii="Arial" w:hAnsi="Arial" w:cs="Arial"/>
        </w:rPr>
        <w:t>Michelle Kitney, Chief Executive</w:t>
      </w:r>
      <w:r w:rsidRPr="004C6938">
        <w:rPr>
          <w:rStyle w:val="eop"/>
          <w:rFonts w:ascii="Arial" w:hAnsi="Arial" w:cs="Arial"/>
        </w:rPr>
        <w:t> </w:t>
      </w:r>
      <w:r w:rsidR="003C2405">
        <w:rPr>
          <w:rStyle w:val="eop"/>
          <w:rFonts w:ascii="Arial" w:hAnsi="Arial" w:cs="Arial"/>
        </w:rPr>
        <w:t>and Margaret McLachlan, Communications Manager</w:t>
      </w:r>
    </w:p>
    <w:p w14:paraId="7F6313F9" w14:textId="77777777" w:rsidR="00685D4B" w:rsidRPr="004C6938" w:rsidRDefault="00685D4B" w:rsidP="00685D4B">
      <w:pPr>
        <w:pStyle w:val="paragraph"/>
        <w:spacing w:before="0" w:beforeAutospacing="0" w:after="0" w:afterAutospacing="0" w:line="360" w:lineRule="auto"/>
        <w:jc w:val="both"/>
        <w:textAlignment w:val="baseline"/>
        <w:rPr>
          <w:rFonts w:ascii="Arial" w:hAnsi="Arial" w:cs="Arial"/>
        </w:rPr>
      </w:pPr>
      <w:r w:rsidRPr="004C6938">
        <w:rPr>
          <w:rStyle w:val="eop"/>
          <w:rFonts w:ascii="Arial" w:hAnsi="Arial" w:cs="Arial"/>
        </w:rPr>
        <w:t> </w:t>
      </w:r>
    </w:p>
    <w:p w14:paraId="170222E8" w14:textId="7E6046C6" w:rsidR="00685D4B" w:rsidRPr="004C6938" w:rsidRDefault="00685D4B" w:rsidP="00685D4B">
      <w:pPr>
        <w:pStyle w:val="paragraph"/>
        <w:spacing w:before="0" w:beforeAutospacing="0" w:after="0" w:afterAutospacing="0" w:line="360" w:lineRule="auto"/>
        <w:jc w:val="both"/>
        <w:textAlignment w:val="baseline"/>
        <w:rPr>
          <w:rFonts w:ascii="Arial" w:hAnsi="Arial" w:cs="Arial"/>
        </w:rPr>
      </w:pPr>
      <w:r w:rsidRPr="004C6938">
        <w:rPr>
          <w:rStyle w:val="normaltextrun"/>
          <w:rFonts w:ascii="Arial" w:hAnsi="Arial" w:cs="Arial"/>
          <w:b/>
          <w:bCs/>
        </w:rPr>
        <w:t>Postal Address:</w:t>
      </w:r>
      <w:r w:rsidRPr="004C6938">
        <w:rPr>
          <w:rStyle w:val="normaltextrun"/>
          <w:rFonts w:ascii="Arial" w:hAnsi="Arial" w:cs="Arial"/>
        </w:rPr>
        <w:t>    </w:t>
      </w:r>
      <w:r w:rsidRPr="004C6938">
        <w:rPr>
          <w:rStyle w:val="tabchar"/>
          <w:rFonts w:ascii="Arial" w:hAnsi="Arial" w:cs="Arial"/>
        </w:rPr>
        <w:t xml:space="preserve"> </w:t>
      </w:r>
      <w:r w:rsidRPr="004C6938">
        <w:rPr>
          <w:rStyle w:val="normaltextrun"/>
          <w:rFonts w:ascii="Arial" w:hAnsi="Arial" w:cs="Arial"/>
        </w:rPr>
        <w:t> </w:t>
      </w:r>
      <w:r w:rsidRPr="004C6938">
        <w:rPr>
          <w:rStyle w:val="normaltextrun"/>
          <w:rFonts w:ascii="Arial" w:hAnsi="Arial" w:cs="Arial"/>
        </w:rPr>
        <w:tab/>
        <w:t>PO Box 27302</w:t>
      </w:r>
      <w:r w:rsidRPr="004C6938">
        <w:rPr>
          <w:rStyle w:val="eop"/>
          <w:rFonts w:ascii="Arial" w:hAnsi="Arial" w:cs="Arial"/>
        </w:rPr>
        <w:t> </w:t>
      </w:r>
    </w:p>
    <w:p w14:paraId="4801E40A" w14:textId="77777777" w:rsidR="00685D4B" w:rsidRPr="004C6938" w:rsidRDefault="00685D4B" w:rsidP="00685D4B">
      <w:pPr>
        <w:pStyle w:val="paragraph"/>
        <w:spacing w:before="0" w:beforeAutospacing="0" w:after="0" w:afterAutospacing="0" w:line="360" w:lineRule="auto"/>
        <w:ind w:left="1440"/>
        <w:jc w:val="both"/>
        <w:textAlignment w:val="baseline"/>
        <w:rPr>
          <w:rFonts w:ascii="Arial" w:hAnsi="Arial" w:cs="Arial"/>
        </w:rPr>
      </w:pPr>
      <w:r w:rsidRPr="004C6938">
        <w:rPr>
          <w:rStyle w:val="normaltextrun"/>
          <w:rFonts w:ascii="Arial" w:hAnsi="Arial" w:cs="Arial"/>
        </w:rPr>
        <w:t xml:space="preserve">       </w:t>
      </w:r>
      <w:r w:rsidRPr="004C6938">
        <w:rPr>
          <w:rStyle w:val="normaltextrun"/>
          <w:rFonts w:ascii="Arial" w:hAnsi="Arial" w:cs="Arial"/>
        </w:rPr>
        <w:tab/>
      </w:r>
      <w:r w:rsidRPr="004C6938">
        <w:rPr>
          <w:rStyle w:val="normaltextrun"/>
          <w:rFonts w:ascii="Arial" w:hAnsi="Arial" w:cs="Arial"/>
        </w:rPr>
        <w:tab/>
        <w:t>39 Webb Street</w:t>
      </w:r>
      <w:r w:rsidRPr="004C6938">
        <w:rPr>
          <w:rStyle w:val="eop"/>
          <w:rFonts w:ascii="Arial" w:hAnsi="Arial" w:cs="Arial"/>
        </w:rPr>
        <w:t> </w:t>
      </w:r>
    </w:p>
    <w:p w14:paraId="0B963199" w14:textId="77777777" w:rsidR="00685D4B" w:rsidRPr="004C6938" w:rsidRDefault="00685D4B" w:rsidP="00685D4B">
      <w:pPr>
        <w:pStyle w:val="paragraph"/>
        <w:spacing w:before="0" w:beforeAutospacing="0" w:after="0" w:afterAutospacing="0" w:line="360" w:lineRule="auto"/>
        <w:ind w:left="1440"/>
        <w:jc w:val="both"/>
        <w:textAlignment w:val="baseline"/>
        <w:rPr>
          <w:rFonts w:ascii="Arial" w:hAnsi="Arial" w:cs="Arial"/>
        </w:rPr>
      </w:pPr>
      <w:r w:rsidRPr="004C6938">
        <w:rPr>
          <w:rFonts w:ascii="Arial" w:hAnsi="Arial" w:cs="Arial"/>
        </w:rPr>
        <w:t xml:space="preserve">        </w:t>
      </w:r>
      <w:r w:rsidRPr="004C6938">
        <w:rPr>
          <w:rFonts w:ascii="Arial" w:hAnsi="Arial" w:cs="Arial"/>
        </w:rPr>
        <w:tab/>
      </w:r>
      <w:r w:rsidRPr="004C6938">
        <w:rPr>
          <w:rFonts w:ascii="Arial" w:hAnsi="Arial" w:cs="Arial"/>
        </w:rPr>
        <w:tab/>
      </w:r>
      <w:r w:rsidRPr="004C6938">
        <w:rPr>
          <w:rStyle w:val="normaltextrun"/>
          <w:rFonts w:ascii="Arial" w:hAnsi="Arial" w:cs="Arial"/>
        </w:rPr>
        <w:t>Wellington 6011     </w:t>
      </w:r>
      <w:r w:rsidRPr="004C6938">
        <w:rPr>
          <w:rStyle w:val="eop"/>
          <w:rFonts w:ascii="Arial" w:hAnsi="Arial" w:cs="Arial"/>
        </w:rPr>
        <w:t> </w:t>
      </w:r>
    </w:p>
    <w:p w14:paraId="1BF96585" w14:textId="77777777" w:rsidR="00685D4B" w:rsidRPr="004C6938" w:rsidRDefault="00685D4B" w:rsidP="00685D4B">
      <w:pPr>
        <w:pStyle w:val="paragraph"/>
        <w:spacing w:before="0" w:beforeAutospacing="0" w:after="0" w:afterAutospacing="0" w:line="360" w:lineRule="auto"/>
        <w:jc w:val="both"/>
        <w:textAlignment w:val="baseline"/>
        <w:rPr>
          <w:rFonts w:ascii="Arial" w:hAnsi="Arial" w:cs="Arial"/>
        </w:rPr>
      </w:pPr>
      <w:r w:rsidRPr="004C6938">
        <w:rPr>
          <w:rStyle w:val="eop"/>
          <w:rFonts w:ascii="Arial" w:hAnsi="Arial" w:cs="Arial"/>
        </w:rPr>
        <w:t> </w:t>
      </w:r>
    </w:p>
    <w:p w14:paraId="3FC2E21E" w14:textId="4AEFFF94" w:rsidR="00685D4B" w:rsidRPr="004C6938" w:rsidRDefault="00685D4B" w:rsidP="00685D4B">
      <w:pPr>
        <w:pStyle w:val="paragraph"/>
        <w:spacing w:before="0" w:beforeAutospacing="0" w:after="0" w:afterAutospacing="0" w:line="360" w:lineRule="auto"/>
        <w:jc w:val="both"/>
        <w:textAlignment w:val="baseline"/>
        <w:rPr>
          <w:rFonts w:ascii="Arial" w:hAnsi="Arial" w:cs="Arial"/>
        </w:rPr>
      </w:pPr>
      <w:r w:rsidRPr="004C6938">
        <w:rPr>
          <w:rStyle w:val="normaltextrun"/>
          <w:rFonts w:ascii="Arial" w:hAnsi="Arial" w:cs="Arial"/>
          <w:b/>
          <w:bCs/>
        </w:rPr>
        <w:t>Email:</w:t>
      </w:r>
      <w:r w:rsidRPr="004C6938">
        <w:rPr>
          <w:rStyle w:val="normaltextrun"/>
          <w:rFonts w:ascii="Arial" w:hAnsi="Arial" w:cs="Arial"/>
        </w:rPr>
        <w:t> </w:t>
      </w:r>
      <w:r w:rsidRPr="004C6938">
        <w:rPr>
          <w:rStyle w:val="tabchar"/>
          <w:rFonts w:ascii="Arial" w:hAnsi="Arial" w:cs="Arial"/>
        </w:rPr>
        <w:t xml:space="preserve"> </w:t>
      </w:r>
      <w:r w:rsidRPr="004C6938">
        <w:rPr>
          <w:rStyle w:val="tabchar"/>
          <w:rFonts w:ascii="Arial" w:hAnsi="Arial" w:cs="Arial"/>
        </w:rPr>
        <w:tab/>
      </w:r>
      <w:r w:rsidRPr="004C6938">
        <w:rPr>
          <w:rStyle w:val="tabchar"/>
          <w:rFonts w:ascii="Arial" w:hAnsi="Arial" w:cs="Arial"/>
        </w:rPr>
        <w:tab/>
      </w:r>
      <w:r w:rsidRPr="004C6938">
        <w:rPr>
          <w:rStyle w:val="tabchar"/>
          <w:rFonts w:ascii="Arial" w:hAnsi="Arial" w:cs="Arial"/>
        </w:rPr>
        <w:tab/>
      </w:r>
      <w:hyperlink r:id="rId7" w:history="1">
        <w:r w:rsidRPr="004C6938">
          <w:rPr>
            <w:rStyle w:val="Hyperlink"/>
            <w:rFonts w:ascii="Arial" w:hAnsi="Arial" w:cs="Arial"/>
          </w:rPr>
          <w:t>Michelle@volunteeringnz.org.nz</w:t>
        </w:r>
      </w:hyperlink>
      <w:r w:rsidRPr="004C6938">
        <w:rPr>
          <w:rStyle w:val="normaltextrun"/>
          <w:rFonts w:ascii="Arial" w:hAnsi="Arial" w:cs="Arial"/>
        </w:rPr>
        <w:t> </w:t>
      </w:r>
      <w:r w:rsidRPr="004C6938">
        <w:rPr>
          <w:rStyle w:val="eop"/>
          <w:rFonts w:ascii="Arial" w:hAnsi="Arial" w:cs="Arial"/>
        </w:rPr>
        <w:t> </w:t>
      </w:r>
    </w:p>
    <w:p w14:paraId="326962C7" w14:textId="77777777" w:rsidR="00685D4B" w:rsidRPr="004C6938" w:rsidRDefault="00685D4B" w:rsidP="00685D4B">
      <w:pPr>
        <w:pStyle w:val="paragraph"/>
        <w:spacing w:before="0" w:beforeAutospacing="0" w:after="0" w:afterAutospacing="0" w:line="360" w:lineRule="auto"/>
        <w:jc w:val="both"/>
        <w:textAlignment w:val="baseline"/>
        <w:rPr>
          <w:rFonts w:ascii="Arial" w:hAnsi="Arial" w:cs="Arial"/>
        </w:rPr>
      </w:pPr>
      <w:r w:rsidRPr="004C6938">
        <w:rPr>
          <w:rStyle w:val="eop"/>
          <w:rFonts w:ascii="Arial" w:hAnsi="Arial" w:cs="Arial"/>
        </w:rPr>
        <w:t> </w:t>
      </w:r>
    </w:p>
    <w:p w14:paraId="0FFF49E2" w14:textId="694B1C6A" w:rsidR="00685D4B" w:rsidRPr="004C6938" w:rsidRDefault="00685D4B" w:rsidP="00685D4B">
      <w:pPr>
        <w:pStyle w:val="paragraph"/>
        <w:spacing w:before="0" w:beforeAutospacing="0" w:after="0" w:afterAutospacing="0" w:line="360" w:lineRule="auto"/>
        <w:jc w:val="both"/>
        <w:textAlignment w:val="baseline"/>
        <w:rPr>
          <w:rFonts w:ascii="Arial" w:hAnsi="Arial" w:cs="Arial"/>
        </w:rPr>
      </w:pPr>
      <w:r w:rsidRPr="004C6938">
        <w:rPr>
          <w:rStyle w:val="normaltextrun"/>
          <w:rFonts w:ascii="Arial" w:hAnsi="Arial" w:cs="Arial"/>
          <w:b/>
          <w:bCs/>
        </w:rPr>
        <w:t>Phone:</w:t>
      </w:r>
      <w:r w:rsidRPr="004C6938">
        <w:rPr>
          <w:rStyle w:val="normaltextrun"/>
          <w:rFonts w:ascii="Arial" w:hAnsi="Arial" w:cs="Arial"/>
        </w:rPr>
        <w:t> </w:t>
      </w:r>
      <w:r w:rsidRPr="004C6938">
        <w:rPr>
          <w:rStyle w:val="tabchar"/>
          <w:rFonts w:ascii="Arial" w:hAnsi="Arial" w:cs="Arial"/>
        </w:rPr>
        <w:t xml:space="preserve"> </w:t>
      </w:r>
      <w:r w:rsidR="00E02E07">
        <w:rPr>
          <w:rStyle w:val="tabchar"/>
          <w:rFonts w:ascii="Arial" w:hAnsi="Arial" w:cs="Arial"/>
        </w:rPr>
        <w:tab/>
      </w:r>
      <w:r w:rsidR="00E02E07">
        <w:rPr>
          <w:rStyle w:val="tabchar"/>
          <w:rFonts w:ascii="Arial" w:hAnsi="Arial" w:cs="Arial"/>
        </w:rPr>
        <w:tab/>
      </w:r>
      <w:r w:rsidR="00E02E07">
        <w:rPr>
          <w:rStyle w:val="tabchar"/>
          <w:rFonts w:ascii="Arial" w:hAnsi="Arial" w:cs="Arial"/>
        </w:rPr>
        <w:tab/>
      </w:r>
      <w:r w:rsidR="00EF6E73">
        <w:rPr>
          <w:rStyle w:val="tabchar"/>
          <w:rFonts w:ascii="Arial" w:hAnsi="Arial" w:cs="Arial"/>
        </w:rPr>
        <w:t xml:space="preserve">04 </w:t>
      </w:r>
      <w:r w:rsidR="00EF6E73" w:rsidRPr="00EF6E73">
        <w:rPr>
          <w:rFonts w:ascii="Arial" w:hAnsi="Arial" w:cs="Arial"/>
          <w:color w:val="282828"/>
          <w:shd w:val="clear" w:color="auto" w:fill="FFFFFF"/>
        </w:rPr>
        <w:t>470-6006</w:t>
      </w:r>
      <w:r w:rsidR="00EF6E73">
        <w:rPr>
          <w:rFonts w:ascii="DM Sans" w:hAnsi="DM Sans"/>
          <w:color w:val="282828"/>
          <w:shd w:val="clear" w:color="auto" w:fill="FFFFFF"/>
        </w:rPr>
        <w:t xml:space="preserve"> / </w:t>
      </w:r>
      <w:r w:rsidRPr="004C6938">
        <w:rPr>
          <w:rStyle w:val="normaltextrun"/>
          <w:rFonts w:ascii="Arial" w:hAnsi="Arial" w:cs="Arial"/>
        </w:rPr>
        <w:t>027 681 4956</w:t>
      </w:r>
      <w:r w:rsidRPr="004C6938">
        <w:rPr>
          <w:rStyle w:val="eop"/>
          <w:rFonts w:ascii="Arial" w:hAnsi="Arial" w:cs="Arial"/>
        </w:rPr>
        <w:t> </w:t>
      </w:r>
    </w:p>
    <w:p w14:paraId="4FC2118E" w14:textId="77777777" w:rsidR="00685D4B" w:rsidRPr="004C6938" w:rsidRDefault="00685D4B" w:rsidP="00685D4B">
      <w:pPr>
        <w:pStyle w:val="paragraph"/>
        <w:spacing w:before="0" w:beforeAutospacing="0" w:after="0" w:afterAutospacing="0" w:line="360" w:lineRule="auto"/>
        <w:jc w:val="both"/>
        <w:textAlignment w:val="baseline"/>
        <w:rPr>
          <w:rStyle w:val="normaltextrun"/>
          <w:rFonts w:ascii="Arial" w:hAnsi="Arial" w:cs="Arial"/>
          <w:b/>
          <w:bCs/>
        </w:rPr>
      </w:pPr>
    </w:p>
    <w:p w14:paraId="6328661A" w14:textId="77777777" w:rsidR="00685D4B" w:rsidRPr="004C6938" w:rsidRDefault="00685D4B" w:rsidP="00685D4B">
      <w:pPr>
        <w:pStyle w:val="paragraph"/>
        <w:spacing w:before="0" w:beforeAutospacing="0" w:after="0" w:afterAutospacing="0" w:line="360" w:lineRule="auto"/>
        <w:jc w:val="both"/>
        <w:textAlignment w:val="baseline"/>
        <w:rPr>
          <w:rFonts w:ascii="Arial" w:hAnsi="Arial" w:cs="Arial"/>
        </w:rPr>
      </w:pPr>
      <w:r w:rsidRPr="004C6938">
        <w:rPr>
          <w:rStyle w:val="normaltextrun"/>
          <w:rFonts w:ascii="Arial" w:hAnsi="Arial" w:cs="Arial"/>
          <w:b/>
          <w:bCs/>
        </w:rPr>
        <w:t>This submission has been prepared by Volunteering New Zealand</w:t>
      </w:r>
      <w:r w:rsidRPr="004C6938">
        <w:rPr>
          <w:rStyle w:val="eop"/>
          <w:rFonts w:ascii="Arial" w:hAnsi="Arial" w:cs="Arial"/>
        </w:rPr>
        <w:t> </w:t>
      </w:r>
    </w:p>
    <w:p w14:paraId="359E4EE8" w14:textId="77777777" w:rsidR="00685D4B" w:rsidRPr="004C6938" w:rsidRDefault="00685D4B" w:rsidP="00685D4B">
      <w:pPr>
        <w:tabs>
          <w:tab w:val="left" w:pos="1221"/>
        </w:tabs>
        <w:rPr>
          <w:rFonts w:ascii="Arial" w:hAnsi="Arial" w:cs="Arial"/>
          <w:sz w:val="24"/>
          <w:szCs w:val="24"/>
        </w:rPr>
      </w:pPr>
    </w:p>
    <w:p w14:paraId="1545EBCE" w14:textId="77777777" w:rsidR="00685D4B" w:rsidRPr="004C6938" w:rsidRDefault="00685D4B" w:rsidP="00685D4B">
      <w:pPr>
        <w:tabs>
          <w:tab w:val="left" w:pos="1221"/>
        </w:tabs>
        <w:rPr>
          <w:rFonts w:ascii="Arial" w:hAnsi="Arial" w:cs="Arial"/>
          <w:sz w:val="24"/>
          <w:szCs w:val="24"/>
        </w:rPr>
      </w:pPr>
    </w:p>
    <w:p w14:paraId="3674094A" w14:textId="77777777" w:rsidR="00685D4B" w:rsidRPr="004C6938" w:rsidRDefault="00685D4B" w:rsidP="00685D4B">
      <w:pPr>
        <w:tabs>
          <w:tab w:val="left" w:pos="1221"/>
        </w:tabs>
        <w:rPr>
          <w:rFonts w:ascii="Arial" w:hAnsi="Arial" w:cs="Arial"/>
          <w:sz w:val="24"/>
          <w:szCs w:val="24"/>
        </w:rPr>
        <w:sectPr w:rsidR="00685D4B" w:rsidRPr="004C6938">
          <w:footerReference w:type="default" r:id="rId8"/>
          <w:pgSz w:w="11906" w:h="16838"/>
          <w:pgMar w:top="1440" w:right="1440" w:bottom="1440" w:left="1440" w:header="708" w:footer="708" w:gutter="0"/>
          <w:cols w:space="708"/>
          <w:docGrid w:linePitch="360"/>
        </w:sectPr>
      </w:pPr>
    </w:p>
    <w:p w14:paraId="1C95325A" w14:textId="66647AA2" w:rsidR="00685D4B" w:rsidRPr="004C6938" w:rsidRDefault="00685D4B" w:rsidP="00685D4B">
      <w:pPr>
        <w:pBdr>
          <w:top w:val="single" w:sz="4" w:space="1" w:color="auto"/>
          <w:bottom w:val="single" w:sz="4" w:space="1" w:color="auto"/>
          <w:between w:val="single" w:sz="4" w:space="1" w:color="auto"/>
        </w:pBdr>
        <w:tabs>
          <w:tab w:val="left" w:pos="1221"/>
        </w:tabs>
        <w:rPr>
          <w:rFonts w:ascii="Arial" w:hAnsi="Arial" w:cs="Arial"/>
          <w:b/>
          <w:bCs/>
          <w:sz w:val="24"/>
          <w:szCs w:val="24"/>
        </w:rPr>
      </w:pPr>
      <w:r w:rsidRPr="004C6938">
        <w:rPr>
          <w:rFonts w:ascii="Arial" w:hAnsi="Arial" w:cs="Arial"/>
          <w:b/>
          <w:bCs/>
          <w:sz w:val="24"/>
          <w:szCs w:val="24"/>
        </w:rPr>
        <w:lastRenderedPageBreak/>
        <w:t xml:space="preserve">About Tūao Aotearoa Volunteering New Zealand </w:t>
      </w:r>
    </w:p>
    <w:p w14:paraId="22B971B3" w14:textId="60B15614" w:rsidR="00685D4B" w:rsidRPr="00694285" w:rsidRDefault="00685D4B" w:rsidP="00685D4B">
      <w:pPr>
        <w:jc w:val="both"/>
        <w:rPr>
          <w:rFonts w:ascii="Arial" w:hAnsi="Arial" w:cs="Arial"/>
          <w:szCs w:val="22"/>
        </w:rPr>
      </w:pPr>
      <w:r w:rsidRPr="00694285">
        <w:rPr>
          <w:rFonts w:ascii="Arial" w:hAnsi="Arial" w:cs="Arial"/>
          <w:szCs w:val="22"/>
        </w:rPr>
        <w:t xml:space="preserve">Volunteering New Zealand (VNZ) represents the ‘voice of volunteering’ and the 2.5 million people who volunteer within our communities across Aotearoa. VNZ is the only national organisation in New Zealand that focuses purely on volunteering. We focus on the ‘big picture’ as we </w:t>
      </w:r>
      <w:proofErr w:type="gramStart"/>
      <w:r w:rsidRPr="00694285">
        <w:rPr>
          <w:rFonts w:ascii="Arial" w:hAnsi="Arial" w:cs="Arial"/>
          <w:szCs w:val="22"/>
        </w:rPr>
        <w:t>are</w:t>
      </w:r>
      <w:r w:rsidR="00EF6E73">
        <w:rPr>
          <w:rFonts w:ascii="Arial" w:hAnsi="Arial" w:cs="Arial"/>
          <w:szCs w:val="22"/>
        </w:rPr>
        <w:t xml:space="preserve"> </w:t>
      </w:r>
      <w:r w:rsidR="00EF6E73" w:rsidRPr="00694285">
        <w:rPr>
          <w:rFonts w:ascii="Arial" w:hAnsi="Arial" w:cs="Arial"/>
          <w:szCs w:val="22"/>
        </w:rPr>
        <w:t>able</w:t>
      </w:r>
      <w:r w:rsidRPr="00694285">
        <w:rPr>
          <w:rFonts w:ascii="Arial" w:hAnsi="Arial" w:cs="Arial"/>
          <w:szCs w:val="22"/>
        </w:rPr>
        <w:t xml:space="preserve"> to</w:t>
      </w:r>
      <w:proofErr w:type="gramEnd"/>
      <w:r w:rsidRPr="00694285">
        <w:rPr>
          <w:rFonts w:ascii="Arial" w:hAnsi="Arial" w:cs="Arial"/>
          <w:szCs w:val="22"/>
        </w:rPr>
        <w:t xml:space="preserve"> liaise, work with, and advise volunteers, our members, community and voluntary organisations, government and business sectors. This helps ensure that volunteering occurs within a positive environment where it is encouraged, fostered, and valued.  </w:t>
      </w:r>
    </w:p>
    <w:p w14:paraId="3F4BB30C" w14:textId="3D4473DD" w:rsidR="00685D4B" w:rsidRPr="00694285" w:rsidRDefault="00685D4B" w:rsidP="00685D4B">
      <w:pPr>
        <w:jc w:val="both"/>
        <w:rPr>
          <w:rFonts w:ascii="Arial" w:hAnsi="Arial" w:cs="Arial"/>
          <w:szCs w:val="22"/>
        </w:rPr>
      </w:pPr>
      <w:r w:rsidRPr="00694285">
        <w:rPr>
          <w:rFonts w:ascii="Arial" w:hAnsi="Arial" w:cs="Arial"/>
          <w:szCs w:val="22"/>
        </w:rPr>
        <w:t>VNZ represents all volunteers who participate in volunteering activities within Aotearoa. VNZ has 100 national members, which represent 10,000 organisations. Over the past 20 years, VNZ has raised the profile of volunteering, volunteer groups, and volunteer management. We promote tools to help organisations evaluate and improve volunteer involvement and effectiveness,</w:t>
      </w:r>
      <w:r w:rsidR="004D4E37">
        <w:rPr>
          <w:rFonts w:ascii="Arial" w:hAnsi="Arial" w:cs="Arial"/>
          <w:szCs w:val="22"/>
        </w:rPr>
        <w:t xml:space="preserve"> </w:t>
      </w:r>
      <w:r w:rsidRPr="00694285">
        <w:rPr>
          <w:rFonts w:ascii="Arial" w:hAnsi="Arial" w:cs="Arial"/>
          <w:szCs w:val="22"/>
        </w:rPr>
        <w:t xml:space="preserve">and have best practice guidelines and competencies for managers of volunteers. </w:t>
      </w:r>
    </w:p>
    <w:p w14:paraId="5C5E6D01" w14:textId="77777777" w:rsidR="00B27874" w:rsidRPr="004C6938" w:rsidRDefault="00B27874">
      <w:pPr>
        <w:rPr>
          <w:rFonts w:ascii="Arial" w:hAnsi="Arial" w:cs="Arial"/>
          <w:lang w:val="en-NZ"/>
        </w:rPr>
      </w:pPr>
    </w:p>
    <w:p w14:paraId="5BCE5673" w14:textId="4DA15C83" w:rsidR="00685D4B" w:rsidRPr="004C6938" w:rsidRDefault="00685D4B" w:rsidP="00685D4B">
      <w:pPr>
        <w:pBdr>
          <w:top w:val="single" w:sz="4" w:space="1" w:color="auto"/>
          <w:bottom w:val="single" w:sz="4" w:space="1" w:color="auto"/>
          <w:between w:val="single" w:sz="4" w:space="1" w:color="auto"/>
        </w:pBdr>
        <w:tabs>
          <w:tab w:val="left" w:pos="1221"/>
        </w:tabs>
        <w:rPr>
          <w:rFonts w:ascii="Arial" w:hAnsi="Arial" w:cs="Arial"/>
          <w:b/>
          <w:bCs/>
          <w:sz w:val="24"/>
          <w:szCs w:val="24"/>
        </w:rPr>
      </w:pPr>
      <w:r w:rsidRPr="004C6938">
        <w:rPr>
          <w:rFonts w:ascii="Arial" w:hAnsi="Arial" w:cs="Arial"/>
          <w:b/>
          <w:bCs/>
          <w:sz w:val="24"/>
          <w:szCs w:val="24"/>
        </w:rPr>
        <w:t>Introduction and key thoughts</w:t>
      </w:r>
    </w:p>
    <w:p w14:paraId="477770F2" w14:textId="5DF04B72" w:rsidR="00685D4B" w:rsidRPr="004C6938" w:rsidRDefault="00685D4B">
      <w:pPr>
        <w:rPr>
          <w:rFonts w:ascii="Arial" w:hAnsi="Arial" w:cs="Arial"/>
          <w:lang w:val="en-NZ"/>
        </w:rPr>
      </w:pPr>
      <w:r w:rsidRPr="004C6938">
        <w:rPr>
          <w:rFonts w:ascii="Arial" w:hAnsi="Arial" w:cs="Arial"/>
          <w:lang w:val="en-NZ"/>
        </w:rPr>
        <w:t xml:space="preserve">Thank you for the opportunity to input into the Royal Commission of Inquiry into Covid-19 lessons learned. </w:t>
      </w:r>
    </w:p>
    <w:p w14:paraId="555DF178" w14:textId="55D956FF" w:rsidR="006557A9" w:rsidRPr="004C6938" w:rsidRDefault="006557A9">
      <w:pPr>
        <w:rPr>
          <w:rFonts w:ascii="Arial" w:hAnsi="Arial" w:cs="Arial"/>
          <w:lang w:val="en-NZ"/>
        </w:rPr>
      </w:pPr>
      <w:r w:rsidRPr="004C6938">
        <w:rPr>
          <w:rFonts w:ascii="Arial" w:hAnsi="Arial" w:cs="Arial"/>
          <w:lang w:val="en-NZ"/>
        </w:rPr>
        <w:t>As an organisation with extensive links and responsibilities to community groups, we were deeply involved in the response to the Covid-19 pandemic. We also monitored and researched how the pandemic and lockdowns affected volunteer-involving organisations.</w:t>
      </w:r>
    </w:p>
    <w:p w14:paraId="17314FDE" w14:textId="254C00B8" w:rsidR="006557A9" w:rsidRPr="004C6938" w:rsidRDefault="2D5E2490">
      <w:pPr>
        <w:rPr>
          <w:rFonts w:ascii="Arial" w:hAnsi="Arial" w:cs="Arial"/>
          <w:lang w:val="en-NZ"/>
        </w:rPr>
      </w:pPr>
      <w:r w:rsidRPr="2D5E2490">
        <w:rPr>
          <w:rFonts w:ascii="Arial" w:hAnsi="Arial" w:cs="Arial"/>
          <w:lang w:val="en-NZ"/>
        </w:rPr>
        <w:t>Key thoughts:</w:t>
      </w:r>
    </w:p>
    <w:p w14:paraId="61F5F57D" w14:textId="6DE216E6" w:rsidR="00B54C48" w:rsidRDefault="00B54C48" w:rsidP="2D5E2490">
      <w:pPr>
        <w:pStyle w:val="ListParagraph"/>
        <w:numPr>
          <w:ilvl w:val="0"/>
          <w:numId w:val="2"/>
        </w:numPr>
        <w:jc w:val="both"/>
        <w:rPr>
          <w:rFonts w:ascii="Arial" w:hAnsi="Arial" w:cs="Arial"/>
        </w:rPr>
      </w:pPr>
      <w:r w:rsidRPr="007200A6">
        <w:rPr>
          <w:rFonts w:ascii="Arial" w:hAnsi="Arial" w:cs="Arial"/>
        </w:rPr>
        <w:t xml:space="preserve">The expertise of the Volunteer Centre network and Volunteering New Zealand </w:t>
      </w:r>
      <w:r>
        <w:rPr>
          <w:rFonts w:ascii="Arial" w:hAnsi="Arial" w:cs="Arial"/>
        </w:rPr>
        <w:t xml:space="preserve">should </w:t>
      </w:r>
      <w:r w:rsidRPr="007200A6">
        <w:rPr>
          <w:rFonts w:ascii="Arial" w:hAnsi="Arial" w:cs="Arial"/>
        </w:rPr>
        <w:t xml:space="preserve">be recognised and drawn upon. </w:t>
      </w:r>
      <w:r>
        <w:rPr>
          <w:rFonts w:ascii="Arial" w:hAnsi="Arial" w:cs="Arial"/>
        </w:rPr>
        <w:t>The government needs to provide resourcing and c</w:t>
      </w:r>
      <w:r w:rsidRPr="007200A6">
        <w:rPr>
          <w:rFonts w:ascii="Arial" w:hAnsi="Arial" w:cs="Arial"/>
        </w:rPr>
        <w:t>onnect with Volunteering New Zealand as a key stakeholder when an emergency or pandemic occurs.</w:t>
      </w:r>
    </w:p>
    <w:p w14:paraId="57BC5B5B" w14:textId="57DB968D" w:rsidR="00B54C48" w:rsidRDefault="00B54C48" w:rsidP="2D5E2490">
      <w:pPr>
        <w:pStyle w:val="ListParagraph"/>
        <w:numPr>
          <w:ilvl w:val="0"/>
          <w:numId w:val="2"/>
        </w:numPr>
        <w:jc w:val="both"/>
        <w:rPr>
          <w:rFonts w:ascii="Arial" w:hAnsi="Arial" w:cs="Arial"/>
        </w:rPr>
      </w:pPr>
      <w:r>
        <w:rPr>
          <w:rFonts w:ascii="Arial" w:hAnsi="Arial" w:cs="Arial"/>
        </w:rPr>
        <w:t>E</w:t>
      </w:r>
      <w:r w:rsidRPr="007200A6">
        <w:rPr>
          <w:rFonts w:ascii="Arial" w:hAnsi="Arial" w:cs="Arial"/>
        </w:rPr>
        <w:t>nsure that infrastructure such as the Volunteer Centre network continues to be maintained</w:t>
      </w:r>
      <w:r>
        <w:rPr>
          <w:rFonts w:ascii="Arial" w:hAnsi="Arial" w:cs="Arial"/>
        </w:rPr>
        <w:t xml:space="preserve"> </w:t>
      </w:r>
      <w:r w:rsidRPr="007200A6">
        <w:rPr>
          <w:rFonts w:ascii="Arial" w:hAnsi="Arial" w:cs="Arial"/>
        </w:rPr>
        <w:t>and resourced so that it is always able to quickly scale up to support regionally and nationally in times of emergency.</w:t>
      </w:r>
    </w:p>
    <w:p w14:paraId="70199220" w14:textId="768185C6" w:rsidR="2D5E2490" w:rsidRDefault="2D5E2490" w:rsidP="2D5E2490">
      <w:pPr>
        <w:pStyle w:val="ListParagraph"/>
        <w:numPr>
          <w:ilvl w:val="0"/>
          <w:numId w:val="2"/>
        </w:numPr>
        <w:jc w:val="both"/>
        <w:rPr>
          <w:rFonts w:ascii="Arial" w:hAnsi="Arial" w:cs="Arial"/>
        </w:rPr>
      </w:pPr>
      <w:r w:rsidRPr="2D5E2490">
        <w:rPr>
          <w:rFonts w:ascii="Arial" w:hAnsi="Arial" w:cs="Arial"/>
        </w:rPr>
        <w:t>The pandemic reduced the opportunity for social contact and interactions, which had a negative impact on people’s motivations to continue volunteering.</w:t>
      </w:r>
      <w:r w:rsidR="000127F4">
        <w:rPr>
          <w:rFonts w:ascii="Arial" w:hAnsi="Arial" w:cs="Arial"/>
        </w:rPr>
        <w:t xml:space="preserve"> Some volunteers </w:t>
      </w:r>
      <w:r w:rsidR="00C94994">
        <w:rPr>
          <w:rFonts w:ascii="Arial" w:hAnsi="Arial" w:cs="Arial"/>
        </w:rPr>
        <w:t>have</w:t>
      </w:r>
      <w:r w:rsidR="000127F4">
        <w:rPr>
          <w:rFonts w:ascii="Arial" w:hAnsi="Arial" w:cs="Arial"/>
        </w:rPr>
        <w:t xml:space="preserve"> not have returned to volunteering post-pandemic.</w:t>
      </w:r>
    </w:p>
    <w:p w14:paraId="66510335" w14:textId="1E485BAD" w:rsidR="00B54C48" w:rsidRDefault="007F02A1" w:rsidP="00B54C48">
      <w:pPr>
        <w:pStyle w:val="ListParagraph"/>
        <w:numPr>
          <w:ilvl w:val="0"/>
          <w:numId w:val="2"/>
        </w:numPr>
        <w:jc w:val="both"/>
        <w:rPr>
          <w:rFonts w:ascii="Arial" w:hAnsi="Arial" w:cs="Arial"/>
        </w:rPr>
      </w:pPr>
      <w:r>
        <w:rPr>
          <w:rFonts w:ascii="Arial" w:hAnsi="Arial" w:cs="Arial"/>
        </w:rPr>
        <w:t>The pandemic created opportunities for different ways of working and volunteering (e.g. remotely), and organisations with an electronic system for managing volunteers were better off</w:t>
      </w:r>
      <w:r w:rsidR="006C7F9F">
        <w:rPr>
          <w:rFonts w:ascii="Arial" w:hAnsi="Arial" w:cs="Arial"/>
        </w:rPr>
        <w:t>.</w:t>
      </w:r>
    </w:p>
    <w:p w14:paraId="2582CA38" w14:textId="25D48DCF" w:rsidR="00D50607" w:rsidRPr="006C7F9F" w:rsidRDefault="00D50607" w:rsidP="00B54C48">
      <w:pPr>
        <w:pStyle w:val="ListParagraph"/>
        <w:numPr>
          <w:ilvl w:val="0"/>
          <w:numId w:val="2"/>
        </w:numPr>
        <w:jc w:val="both"/>
        <w:rPr>
          <w:rFonts w:ascii="Arial" w:hAnsi="Arial" w:cs="Arial"/>
        </w:rPr>
      </w:pPr>
      <w:r w:rsidRPr="00B54C48">
        <w:rPr>
          <w:rFonts w:ascii="Arial" w:hAnsi="Arial" w:cs="Arial"/>
        </w:rPr>
        <w:t>The importance of clear guidelines and c</w:t>
      </w:r>
      <w:commentRangeStart w:id="0"/>
      <w:r w:rsidRPr="00B54C48">
        <w:rPr>
          <w:rFonts w:ascii="Arial" w:hAnsi="Arial" w:cs="Arial"/>
        </w:rPr>
        <w:t xml:space="preserve">ommunications </w:t>
      </w:r>
      <w:r w:rsidRPr="006C7F9F">
        <w:rPr>
          <w:rFonts w:ascii="Arial" w:hAnsi="Arial" w:cs="Arial"/>
        </w:rPr>
        <w:t>to volunteer-involving organisations in a pandemic situation</w:t>
      </w:r>
      <w:r w:rsidR="00D66AAC" w:rsidRPr="006C7F9F">
        <w:rPr>
          <w:rFonts w:ascii="Arial" w:hAnsi="Arial" w:cs="Arial"/>
        </w:rPr>
        <w:t xml:space="preserve"> was vital.</w:t>
      </w:r>
      <w:commentRangeEnd w:id="0"/>
      <w:r w:rsidR="0099783A" w:rsidRPr="006C7F9F">
        <w:rPr>
          <w:rStyle w:val="CommentReference"/>
        </w:rPr>
        <w:commentReference w:id="0"/>
      </w:r>
    </w:p>
    <w:p w14:paraId="41784DC1" w14:textId="3C71B7B4" w:rsidR="00D50607" w:rsidRDefault="00D50607" w:rsidP="2D5E2490">
      <w:pPr>
        <w:pStyle w:val="ListParagraph"/>
        <w:numPr>
          <w:ilvl w:val="0"/>
          <w:numId w:val="2"/>
        </w:numPr>
        <w:jc w:val="both"/>
        <w:rPr>
          <w:rFonts w:ascii="Arial" w:hAnsi="Arial" w:cs="Arial"/>
        </w:rPr>
      </w:pPr>
      <w:r>
        <w:rPr>
          <w:rFonts w:ascii="Arial" w:hAnsi="Arial" w:cs="Arial"/>
        </w:rPr>
        <w:t>Support from government and funders</w:t>
      </w:r>
      <w:r w:rsidR="006C7F9F">
        <w:rPr>
          <w:rFonts w:ascii="Arial" w:hAnsi="Arial" w:cs="Arial"/>
        </w:rPr>
        <w:t xml:space="preserve"> for community organisations</w:t>
      </w:r>
      <w:r>
        <w:rPr>
          <w:rFonts w:ascii="Arial" w:hAnsi="Arial" w:cs="Arial"/>
        </w:rPr>
        <w:t xml:space="preserve"> is needed, including trust-based funding, resourcing for wellbeing and salaries</w:t>
      </w:r>
      <w:r w:rsidR="00C94994">
        <w:rPr>
          <w:rFonts w:ascii="Arial" w:hAnsi="Arial" w:cs="Arial"/>
        </w:rPr>
        <w:t>.</w:t>
      </w:r>
    </w:p>
    <w:p w14:paraId="1EEBEC20" w14:textId="58F1CD12" w:rsidR="006C7F9F" w:rsidRDefault="006C7F9F">
      <w:pPr>
        <w:rPr>
          <w:rFonts w:ascii="Arial" w:hAnsi="Arial" w:cs="Arial"/>
          <w:lang w:val="en-NZ"/>
        </w:rPr>
      </w:pPr>
      <w:r>
        <w:rPr>
          <w:rFonts w:ascii="Arial" w:hAnsi="Arial" w:cs="Arial"/>
          <w:lang w:val="en-NZ"/>
        </w:rPr>
        <w:br w:type="page"/>
      </w:r>
    </w:p>
    <w:p w14:paraId="4F55017B" w14:textId="77777777" w:rsidR="00685D4B" w:rsidRPr="004C6938" w:rsidRDefault="00685D4B">
      <w:pPr>
        <w:rPr>
          <w:rFonts w:ascii="Arial" w:hAnsi="Arial" w:cs="Arial"/>
          <w:lang w:val="en-NZ"/>
        </w:rPr>
      </w:pPr>
    </w:p>
    <w:p w14:paraId="3D3CE4DD" w14:textId="532627C1" w:rsidR="00685D4B" w:rsidRPr="000A2478" w:rsidRDefault="009F698E" w:rsidP="000A2478">
      <w:pPr>
        <w:pBdr>
          <w:top w:val="single" w:sz="4" w:space="1" w:color="auto"/>
          <w:bottom w:val="single" w:sz="4" w:space="1" w:color="auto"/>
          <w:between w:val="single" w:sz="4" w:space="1" w:color="auto"/>
        </w:pBdr>
        <w:tabs>
          <w:tab w:val="left" w:pos="1221"/>
        </w:tabs>
        <w:rPr>
          <w:rFonts w:ascii="Arial" w:hAnsi="Arial" w:cs="Arial"/>
          <w:b/>
          <w:bCs/>
          <w:sz w:val="24"/>
          <w:szCs w:val="24"/>
        </w:rPr>
      </w:pPr>
      <w:r w:rsidRPr="004C6938">
        <w:rPr>
          <w:rFonts w:ascii="Arial" w:hAnsi="Arial" w:cs="Arial"/>
          <w:b/>
          <w:bCs/>
          <w:sz w:val="24"/>
          <w:szCs w:val="24"/>
        </w:rPr>
        <w:t xml:space="preserve">Our response to the Covid-19 pandemic </w:t>
      </w:r>
    </w:p>
    <w:p w14:paraId="35D971A8" w14:textId="238043D6" w:rsidR="00A9216B" w:rsidRPr="004C6938" w:rsidRDefault="00A9216B" w:rsidP="00A9216B">
      <w:pPr>
        <w:jc w:val="both"/>
        <w:rPr>
          <w:rFonts w:ascii="Arial" w:hAnsi="Arial" w:cs="Arial"/>
        </w:rPr>
      </w:pPr>
      <w:r w:rsidRPr="004C6938">
        <w:rPr>
          <w:rFonts w:ascii="Arial" w:hAnsi="Arial" w:cs="Arial"/>
        </w:rPr>
        <w:t xml:space="preserve">The </w:t>
      </w:r>
      <w:r w:rsidR="00321A6F" w:rsidRPr="004C6938">
        <w:rPr>
          <w:rFonts w:ascii="Arial" w:hAnsi="Arial" w:cs="Arial"/>
        </w:rPr>
        <w:t xml:space="preserve">March-April 2020 </w:t>
      </w:r>
      <w:r w:rsidRPr="004C6938">
        <w:rPr>
          <w:rFonts w:ascii="Arial" w:hAnsi="Arial" w:cs="Arial"/>
        </w:rPr>
        <w:t xml:space="preserve">pandemic/lockdown significantly impacted the operations of many volunteer involving organisations. It disrupted their business as usual and subjected them to unprecedented circumstances, challenges, and issues. For many organisations, this required an immediate change in the way their operations were conducted. </w:t>
      </w:r>
    </w:p>
    <w:p w14:paraId="71EA173D" w14:textId="1A35DFF7" w:rsidR="00A9216B" w:rsidRPr="004C6938" w:rsidRDefault="00A9216B" w:rsidP="00A9216B">
      <w:pPr>
        <w:spacing w:before="240" w:after="240"/>
        <w:jc w:val="both"/>
        <w:rPr>
          <w:rFonts w:ascii="Arial" w:hAnsi="Arial" w:cs="Arial"/>
          <w:szCs w:val="22"/>
        </w:rPr>
      </w:pPr>
      <w:r w:rsidRPr="004C6938">
        <w:rPr>
          <w:rFonts w:ascii="Arial" w:hAnsi="Arial" w:cs="Arial"/>
          <w:bCs/>
          <w:highlight w:val="white"/>
        </w:rPr>
        <w:t xml:space="preserve">Volunteering New Zealand worked nationally with the regional Volunteer Centres in a collaborative way to support and mobilise volunteers in support of the response to Covid-19. </w:t>
      </w:r>
      <w:r w:rsidRPr="004C6938">
        <w:rPr>
          <w:rFonts w:ascii="Arial" w:hAnsi="Arial" w:cs="Arial"/>
          <w:szCs w:val="22"/>
        </w:rPr>
        <w:t>We organised and facilitated 22 online meetings with Volunteer Centres network on a bi-weekly basis through Alert Levels 4-2, totalling over 50 hours of supporting collaboration.</w:t>
      </w:r>
    </w:p>
    <w:p w14:paraId="3C8A7DDD" w14:textId="77777777" w:rsidR="00A9216B" w:rsidRPr="004C6938" w:rsidRDefault="00A9216B" w:rsidP="00A9216B">
      <w:pPr>
        <w:pStyle w:val="Heading2"/>
        <w:rPr>
          <w:rFonts w:ascii="Arial" w:hAnsi="Arial" w:cs="Arial"/>
        </w:rPr>
      </w:pPr>
      <w:r w:rsidRPr="004C6938">
        <w:rPr>
          <w:rFonts w:ascii="Arial" w:hAnsi="Arial" w:cs="Arial"/>
        </w:rPr>
        <w:t>Alert level guidelines</w:t>
      </w:r>
    </w:p>
    <w:p w14:paraId="280B671F" w14:textId="07A33486" w:rsidR="00A9216B" w:rsidRPr="004C6938" w:rsidRDefault="00A9216B" w:rsidP="00A9216B">
      <w:pPr>
        <w:rPr>
          <w:rFonts w:ascii="Arial" w:hAnsi="Arial" w:cs="Arial"/>
        </w:rPr>
      </w:pPr>
      <w:r w:rsidRPr="004C6938">
        <w:rPr>
          <w:rFonts w:ascii="Arial" w:hAnsi="Arial" w:cs="Arial"/>
        </w:rPr>
        <w:t>As alert levels and advice rapidly changed, Volunteering New Zealand supported clear</w:t>
      </w:r>
      <w:r w:rsidR="00375FA6" w:rsidRPr="004C6938">
        <w:rPr>
          <w:rFonts w:ascii="Arial" w:hAnsi="Arial" w:cs="Arial"/>
        </w:rPr>
        <w:t xml:space="preserve"> </w:t>
      </w:r>
      <w:r w:rsidRPr="004C6938">
        <w:rPr>
          <w:rFonts w:ascii="Arial" w:hAnsi="Arial" w:cs="Arial"/>
        </w:rPr>
        <w:t xml:space="preserve">communications as to what these changes meant for volunteering. </w:t>
      </w:r>
    </w:p>
    <w:p w14:paraId="587FCFF3" w14:textId="77777777" w:rsidR="00A9216B" w:rsidRPr="004C6938" w:rsidRDefault="00A9216B" w:rsidP="00A9216B">
      <w:pPr>
        <w:rPr>
          <w:rFonts w:ascii="Arial" w:hAnsi="Arial" w:cs="Arial"/>
        </w:rPr>
      </w:pPr>
      <w:r w:rsidRPr="004C6938">
        <w:rPr>
          <w:rFonts w:ascii="Arial" w:hAnsi="Arial" w:cs="Arial"/>
        </w:rPr>
        <w:t xml:space="preserve">We worked collaboratively from grass roots to government to ensure that clear guidelines were articulated for volunteers and volunteer organisations. </w:t>
      </w:r>
    </w:p>
    <w:p w14:paraId="3A598641" w14:textId="4523A510" w:rsidR="00A9216B" w:rsidRPr="004C6938" w:rsidRDefault="00A9216B" w:rsidP="00A9216B">
      <w:pPr>
        <w:rPr>
          <w:rFonts w:ascii="Arial" w:hAnsi="Arial" w:cs="Arial"/>
        </w:rPr>
      </w:pPr>
      <w:r w:rsidRPr="004C6938">
        <w:rPr>
          <w:rFonts w:ascii="Arial" w:hAnsi="Arial" w:cs="Arial"/>
        </w:rPr>
        <w:t xml:space="preserve">We collated stakeholder feedback and provided expert advice to the National Crisis Management Centre, inputting into a series of </w:t>
      </w:r>
      <w:r w:rsidR="00321A6F" w:rsidRPr="004C6938">
        <w:rPr>
          <w:rFonts w:ascii="Arial" w:hAnsi="Arial" w:cs="Arial"/>
        </w:rPr>
        <w:t>six</w:t>
      </w:r>
      <w:r w:rsidRPr="004C6938">
        <w:rPr>
          <w:rFonts w:ascii="Arial" w:hAnsi="Arial" w:cs="Arial"/>
        </w:rPr>
        <w:t xml:space="preserve"> guidelines issued centrally by the National Crisis Management Centre and New Zealand Government.</w:t>
      </w:r>
    </w:p>
    <w:p w14:paraId="11E89C9C" w14:textId="6584BC4B" w:rsidR="00A9216B" w:rsidRPr="00EF6E73" w:rsidRDefault="00A9216B" w:rsidP="00A9216B">
      <w:pPr>
        <w:rPr>
          <w:rFonts w:ascii="Arial" w:hAnsi="Arial" w:cs="Arial"/>
          <w:lang w:val="en-NZ"/>
        </w:rPr>
      </w:pPr>
      <w:r w:rsidRPr="004C6938">
        <w:rPr>
          <w:rFonts w:ascii="Arial" w:hAnsi="Arial" w:cs="Arial"/>
        </w:rPr>
        <w:t xml:space="preserve">We disseminated these guidelines through </w:t>
      </w:r>
      <w:r w:rsidR="007F02A1">
        <w:rPr>
          <w:rFonts w:ascii="Arial" w:hAnsi="Arial" w:cs="Arial"/>
        </w:rPr>
        <w:t>our</w:t>
      </w:r>
      <w:r w:rsidRPr="004C6938">
        <w:rPr>
          <w:rFonts w:ascii="Arial" w:hAnsi="Arial" w:cs="Arial"/>
        </w:rPr>
        <w:t xml:space="preserve"> channels and networks, and delivered clear consistent communications through the Volunteer Centre </w:t>
      </w:r>
      <w:r w:rsidRPr="00EF6E73">
        <w:rPr>
          <w:rFonts w:ascii="Arial" w:hAnsi="Arial" w:cs="Arial"/>
          <w:lang w:val="en-NZ"/>
        </w:rPr>
        <w:t xml:space="preserve">Network, to our member organisations, their volunteers and volunteer </w:t>
      </w:r>
      <w:commentRangeStart w:id="1"/>
      <w:r w:rsidRPr="00EF6E73">
        <w:rPr>
          <w:rFonts w:ascii="Arial" w:hAnsi="Arial" w:cs="Arial"/>
          <w:lang w:val="en-NZ"/>
        </w:rPr>
        <w:t>managers.</w:t>
      </w:r>
      <w:r w:rsidR="007200A6" w:rsidRPr="00EF6E73">
        <w:rPr>
          <w:rFonts w:ascii="Arial" w:hAnsi="Arial" w:cs="Arial"/>
          <w:lang w:val="en-NZ"/>
        </w:rPr>
        <w:t xml:space="preserve"> We also communicated with other stakeholders through our extensive communications channels.</w:t>
      </w:r>
      <w:r w:rsidRPr="00EF6E73">
        <w:rPr>
          <w:rFonts w:ascii="Arial" w:hAnsi="Arial" w:cs="Arial"/>
          <w:lang w:val="en-NZ"/>
        </w:rPr>
        <w:t xml:space="preserve"> </w:t>
      </w:r>
      <w:commentRangeEnd w:id="1"/>
      <w:r w:rsidR="0099783A" w:rsidRPr="00EF6E73">
        <w:rPr>
          <w:rStyle w:val="CommentReference"/>
          <w:rFonts w:ascii="Arial" w:hAnsi="Arial" w:cs="Arial"/>
          <w:kern w:val="0"/>
          <w:lang w:val="en-NZ" w:bidi="ar-SA"/>
          <w14:ligatures w14:val="none"/>
        </w:rPr>
        <w:commentReference w:id="1"/>
      </w:r>
    </w:p>
    <w:p w14:paraId="6C8F8FE1" w14:textId="2F73E8EB" w:rsidR="00B27874" w:rsidRPr="004C6938" w:rsidRDefault="00D1294A" w:rsidP="00D1294A">
      <w:pPr>
        <w:rPr>
          <w:rFonts w:ascii="Arial" w:hAnsi="Arial" w:cs="Arial"/>
          <w:lang w:val="en-NZ"/>
        </w:rPr>
      </w:pPr>
      <w:r w:rsidRPr="004C6938">
        <w:rPr>
          <w:rFonts w:ascii="Arial" w:hAnsi="Arial" w:cs="Arial"/>
          <w:szCs w:val="24"/>
        </w:rPr>
        <w:t xml:space="preserve">We also adjusted our way of working and communicating, so that many of our seminars, and even our </w:t>
      </w:r>
      <w:r w:rsidR="00063D2C">
        <w:rPr>
          <w:rFonts w:ascii="Arial" w:hAnsi="Arial" w:cs="Arial"/>
          <w:szCs w:val="24"/>
        </w:rPr>
        <w:t>Annual</w:t>
      </w:r>
      <w:r w:rsidRPr="004C6938">
        <w:rPr>
          <w:rFonts w:ascii="Arial" w:hAnsi="Arial" w:cs="Arial"/>
          <w:szCs w:val="24"/>
        </w:rPr>
        <w:t xml:space="preserve"> Conference in October 2020, were held online. </w:t>
      </w:r>
      <w:r w:rsidR="00321A6F" w:rsidRPr="004C6938">
        <w:rPr>
          <w:rFonts w:ascii="Arial" w:hAnsi="Arial" w:cs="Arial"/>
          <w:szCs w:val="24"/>
        </w:rPr>
        <w:t>We cancelled our 2021 conference and didn’t hold one at all in 2022.</w:t>
      </w:r>
      <w:r w:rsidR="00063D2C">
        <w:rPr>
          <w:rFonts w:ascii="Arial" w:hAnsi="Arial" w:cs="Arial"/>
          <w:szCs w:val="24"/>
        </w:rPr>
        <w:t xml:space="preserve"> </w:t>
      </w:r>
      <w:r w:rsidR="0059370D">
        <w:rPr>
          <w:rFonts w:ascii="Arial" w:hAnsi="Arial" w:cs="Arial"/>
          <w:szCs w:val="24"/>
        </w:rPr>
        <w:t>However, pivoting to online delivery</w:t>
      </w:r>
      <w:r w:rsidR="00FF360C">
        <w:rPr>
          <w:rFonts w:ascii="Arial" w:hAnsi="Arial" w:cs="Arial"/>
          <w:szCs w:val="24"/>
        </w:rPr>
        <w:t>/ webinars</w:t>
      </w:r>
      <w:r w:rsidR="0059370D">
        <w:rPr>
          <w:rFonts w:ascii="Arial" w:hAnsi="Arial" w:cs="Arial"/>
          <w:szCs w:val="24"/>
        </w:rPr>
        <w:t xml:space="preserve"> enabled us to reach more people and deliver more content.</w:t>
      </w:r>
    </w:p>
    <w:p w14:paraId="68CF4685" w14:textId="0EAE8F4B" w:rsidR="00D1294A" w:rsidRPr="003C2405" w:rsidRDefault="003C2405" w:rsidP="003C2405">
      <w:pPr>
        <w:pStyle w:val="Heading2"/>
      </w:pPr>
      <w:r>
        <w:t>W</w:t>
      </w:r>
      <w:r w:rsidR="000A2478">
        <w:t xml:space="preserve">ork </w:t>
      </w:r>
      <w:r>
        <w:t xml:space="preserve">to support </w:t>
      </w:r>
      <w:r w:rsidR="000A2478">
        <w:t xml:space="preserve">National Crisis Management Centre </w:t>
      </w:r>
      <w:r>
        <w:t>in 2020</w:t>
      </w:r>
    </w:p>
    <w:p w14:paraId="63E96B6D" w14:textId="62A1E8BA" w:rsidR="00B54C48" w:rsidRDefault="00B54C48" w:rsidP="00B54C48">
      <w:pPr>
        <w:spacing w:before="240" w:after="240"/>
        <w:jc w:val="both"/>
        <w:rPr>
          <w:rFonts w:ascii="Arial" w:hAnsi="Arial" w:cs="Arial"/>
          <w:bCs/>
          <w:highlight w:val="white"/>
        </w:rPr>
      </w:pPr>
      <w:r>
        <w:rPr>
          <w:rFonts w:ascii="Arial" w:hAnsi="Arial" w:cs="Arial"/>
          <w:bCs/>
          <w:highlight w:val="white"/>
        </w:rPr>
        <w:t>Volunteering New Zealand had a contract for services with the National Emergency Management Agency</w:t>
      </w:r>
      <w:r w:rsidR="000A2478">
        <w:rPr>
          <w:rFonts w:ascii="Arial" w:hAnsi="Arial" w:cs="Arial"/>
          <w:bCs/>
          <w:highlight w:val="white"/>
        </w:rPr>
        <w:t xml:space="preserve">’s Crisis Management Centre during 2020. The key outputs of this </w:t>
      </w:r>
      <w:proofErr w:type="gramStart"/>
      <w:r w:rsidR="000A2478">
        <w:rPr>
          <w:rFonts w:ascii="Arial" w:hAnsi="Arial" w:cs="Arial"/>
          <w:bCs/>
          <w:highlight w:val="white"/>
        </w:rPr>
        <w:t xml:space="preserve">were </w:t>
      </w:r>
      <w:r>
        <w:rPr>
          <w:rFonts w:ascii="Arial" w:hAnsi="Arial" w:cs="Arial"/>
          <w:bCs/>
          <w:highlight w:val="white"/>
        </w:rPr>
        <w:t xml:space="preserve"> to</w:t>
      </w:r>
      <w:proofErr w:type="gramEnd"/>
      <w:r>
        <w:rPr>
          <w:rFonts w:ascii="Arial" w:hAnsi="Arial" w:cs="Arial"/>
          <w:bCs/>
          <w:highlight w:val="white"/>
        </w:rPr>
        <w:t xml:space="preserve"> co-ordinate and provide national guidance to </w:t>
      </w:r>
      <w:r w:rsidR="000A2478">
        <w:rPr>
          <w:rFonts w:ascii="Arial" w:hAnsi="Arial" w:cs="Arial"/>
          <w:bCs/>
          <w:highlight w:val="white"/>
        </w:rPr>
        <w:t xml:space="preserve">community organisations and </w:t>
      </w:r>
      <w:r>
        <w:rPr>
          <w:rFonts w:ascii="Arial" w:hAnsi="Arial" w:cs="Arial"/>
          <w:bCs/>
          <w:highlight w:val="white"/>
        </w:rPr>
        <w:t>the volunteer workforce in response to the Covid-19 pandemic (from 14/04/20 to 22/06/20). Our final report had these recommendations:</w:t>
      </w:r>
    </w:p>
    <w:p w14:paraId="62000982" w14:textId="0A693DD3" w:rsidR="007200A6" w:rsidRPr="007200A6" w:rsidRDefault="007200A6" w:rsidP="007200A6">
      <w:pPr>
        <w:spacing w:line="240" w:lineRule="auto"/>
        <w:rPr>
          <w:rFonts w:ascii="Arial" w:hAnsi="Arial" w:cs="Arial"/>
        </w:rPr>
      </w:pPr>
      <w:r w:rsidRPr="007200A6">
        <w:rPr>
          <w:rFonts w:ascii="Arial" w:hAnsi="Arial" w:cs="Arial"/>
          <w:lang w:val="en-NZ"/>
        </w:rPr>
        <w:t>1.</w:t>
      </w:r>
      <w:r>
        <w:rPr>
          <w:rFonts w:ascii="Arial" w:hAnsi="Arial" w:cs="Arial"/>
        </w:rPr>
        <w:t xml:space="preserve"> </w:t>
      </w:r>
      <w:r w:rsidRPr="007200A6">
        <w:rPr>
          <w:rFonts w:ascii="Arial" w:hAnsi="Arial" w:cs="Arial"/>
        </w:rPr>
        <w:t>The expertise of the Volunteer Centre network and Volunteering New Zealand be recognised and drawn upon. Connecting with Volunteering New Zealand as a key stakeholder when an emergency or pandemic occurs.</w:t>
      </w:r>
    </w:p>
    <w:p w14:paraId="2C16350D" w14:textId="356DD5C0" w:rsidR="007200A6" w:rsidRPr="007200A6" w:rsidRDefault="007200A6" w:rsidP="007200A6">
      <w:pPr>
        <w:spacing w:line="240" w:lineRule="auto"/>
        <w:rPr>
          <w:rFonts w:ascii="Arial" w:hAnsi="Arial" w:cs="Arial"/>
          <w:lang w:val="en-NZ"/>
        </w:rPr>
      </w:pPr>
      <w:r w:rsidRPr="007200A6">
        <w:rPr>
          <w:rFonts w:ascii="Arial" w:hAnsi="Arial" w:cs="Arial"/>
          <w:lang w:val="en-NZ"/>
        </w:rPr>
        <w:t>2. That the regional community place-based operations of the Volunteer Centre Network be recognised as particularly important in an emergency. Volunteer Centres can play an</w:t>
      </w:r>
      <w:r>
        <w:rPr>
          <w:rFonts w:ascii="Arial" w:hAnsi="Arial" w:cs="Arial"/>
          <w:lang w:val="en-NZ"/>
        </w:rPr>
        <w:t xml:space="preserve"> </w:t>
      </w:r>
      <w:r w:rsidRPr="007200A6">
        <w:rPr>
          <w:rFonts w:ascii="Arial" w:hAnsi="Arial" w:cs="Arial"/>
          <w:lang w:val="en-NZ"/>
        </w:rPr>
        <w:t xml:space="preserve">important role in a regional or national emergency. These organisations connect communities, </w:t>
      </w:r>
      <w:proofErr w:type="gramStart"/>
      <w:r w:rsidRPr="007200A6">
        <w:rPr>
          <w:rFonts w:ascii="Arial" w:hAnsi="Arial" w:cs="Arial"/>
          <w:lang w:val="en-NZ"/>
        </w:rPr>
        <w:t>volunteers</w:t>
      </w:r>
      <w:proofErr w:type="gramEnd"/>
      <w:r w:rsidRPr="007200A6">
        <w:rPr>
          <w:rFonts w:ascii="Arial" w:hAnsi="Arial" w:cs="Arial"/>
          <w:lang w:val="en-NZ"/>
        </w:rPr>
        <w:t xml:space="preserve"> and organisations.</w:t>
      </w:r>
    </w:p>
    <w:p w14:paraId="2C951EEE" w14:textId="51ADF3A0" w:rsidR="007200A6" w:rsidRPr="007200A6" w:rsidRDefault="007200A6" w:rsidP="007200A6">
      <w:pPr>
        <w:spacing w:line="240" w:lineRule="auto"/>
        <w:rPr>
          <w:rFonts w:ascii="Arial" w:hAnsi="Arial" w:cs="Arial"/>
          <w:lang w:val="en-NZ"/>
        </w:rPr>
      </w:pPr>
      <w:r w:rsidRPr="007200A6">
        <w:rPr>
          <w:rFonts w:ascii="Arial" w:hAnsi="Arial" w:cs="Arial"/>
          <w:lang w:val="en-NZ"/>
        </w:rPr>
        <w:t>3. That the Ministry of Civil Defence maintains a working relationship with Volunteering New Zealand. This could be achieved through:</w:t>
      </w:r>
    </w:p>
    <w:p w14:paraId="6FD05804" w14:textId="3371F183" w:rsidR="007200A6" w:rsidRPr="007200A6" w:rsidRDefault="007200A6" w:rsidP="007200A6">
      <w:pPr>
        <w:spacing w:line="240" w:lineRule="auto"/>
        <w:ind w:left="720"/>
        <w:rPr>
          <w:rFonts w:ascii="Arial" w:hAnsi="Arial" w:cs="Arial"/>
          <w:lang w:val="en-NZ"/>
        </w:rPr>
      </w:pPr>
      <w:r w:rsidRPr="007200A6">
        <w:rPr>
          <w:rFonts w:ascii="Arial" w:hAnsi="Arial" w:cs="Arial"/>
          <w:lang w:val="en-NZ"/>
        </w:rPr>
        <w:lastRenderedPageBreak/>
        <w:t>• Renegotiating an MOU between VNZ and the Civil Defence</w:t>
      </w:r>
      <w:r w:rsidR="000A2478">
        <w:rPr>
          <w:rFonts w:ascii="Arial" w:hAnsi="Arial" w:cs="Arial"/>
          <w:lang w:val="en-NZ"/>
        </w:rPr>
        <w:t xml:space="preserve"> NZ at a national level.</w:t>
      </w:r>
    </w:p>
    <w:p w14:paraId="6D0BC55E" w14:textId="59FFFB06" w:rsidR="007200A6" w:rsidRPr="007200A6" w:rsidRDefault="007200A6" w:rsidP="007200A6">
      <w:pPr>
        <w:spacing w:line="240" w:lineRule="auto"/>
        <w:ind w:left="720"/>
        <w:rPr>
          <w:rFonts w:ascii="Arial" w:hAnsi="Arial" w:cs="Arial"/>
          <w:lang w:val="en-NZ"/>
        </w:rPr>
      </w:pPr>
      <w:r w:rsidRPr="007200A6">
        <w:rPr>
          <w:rFonts w:ascii="Arial" w:hAnsi="Arial" w:cs="Arial"/>
          <w:lang w:val="en-NZ"/>
        </w:rPr>
        <w:t xml:space="preserve">• To engage with VNZ as early as possible during a national emergency response. The sooner VNZ’s engaged, the sooner it can provide support with dissemination of information and </w:t>
      </w:r>
      <w:r w:rsidR="000A2478">
        <w:rPr>
          <w:rFonts w:ascii="Arial" w:hAnsi="Arial" w:cs="Arial"/>
          <w:lang w:val="en-NZ"/>
        </w:rPr>
        <w:t>support</w:t>
      </w:r>
      <w:r w:rsidRPr="007200A6">
        <w:rPr>
          <w:rFonts w:ascii="Arial" w:hAnsi="Arial" w:cs="Arial"/>
          <w:lang w:val="en-NZ"/>
        </w:rPr>
        <w:t xml:space="preserve"> </w:t>
      </w:r>
      <w:r w:rsidR="000A2478">
        <w:rPr>
          <w:rFonts w:ascii="Arial" w:hAnsi="Arial" w:cs="Arial"/>
          <w:lang w:val="en-NZ"/>
        </w:rPr>
        <w:t xml:space="preserve">to </w:t>
      </w:r>
      <w:r w:rsidRPr="007200A6">
        <w:rPr>
          <w:rFonts w:ascii="Arial" w:hAnsi="Arial" w:cs="Arial"/>
          <w:lang w:val="en-NZ"/>
        </w:rPr>
        <w:t>the wider voluntary sector.</w:t>
      </w:r>
    </w:p>
    <w:p w14:paraId="410A62C3" w14:textId="2EE23CFE" w:rsidR="007200A6" w:rsidRPr="007200A6" w:rsidRDefault="007200A6" w:rsidP="007200A6">
      <w:pPr>
        <w:spacing w:line="240" w:lineRule="auto"/>
        <w:rPr>
          <w:rFonts w:ascii="Arial" w:hAnsi="Arial" w:cs="Arial"/>
          <w:lang w:val="en-NZ"/>
        </w:rPr>
      </w:pPr>
      <w:r w:rsidRPr="007200A6">
        <w:rPr>
          <w:rFonts w:ascii="Arial" w:hAnsi="Arial" w:cs="Arial"/>
          <w:lang w:val="en-NZ"/>
        </w:rPr>
        <w:t>4. To ensure that infrastructure such as the Volunteer Centre network continues to be maintained</w:t>
      </w:r>
      <w:r>
        <w:rPr>
          <w:rFonts w:ascii="Arial" w:hAnsi="Arial" w:cs="Arial"/>
          <w:lang w:val="en-NZ"/>
        </w:rPr>
        <w:t xml:space="preserve"> </w:t>
      </w:r>
      <w:r w:rsidRPr="007200A6">
        <w:rPr>
          <w:rFonts w:ascii="Arial" w:hAnsi="Arial" w:cs="Arial"/>
          <w:lang w:val="en-NZ"/>
        </w:rPr>
        <w:t>and resourced so that it is always able to quickly scale up to support regionally and nationally in times of emergency. This could include</w:t>
      </w:r>
      <w:r>
        <w:rPr>
          <w:rFonts w:ascii="Arial" w:hAnsi="Arial" w:cs="Arial"/>
          <w:lang w:val="en-NZ"/>
        </w:rPr>
        <w:t>:</w:t>
      </w:r>
    </w:p>
    <w:p w14:paraId="53F7D65E" w14:textId="13BB72BD" w:rsidR="00B54C48" w:rsidRDefault="007200A6" w:rsidP="003C2405">
      <w:pPr>
        <w:spacing w:line="240" w:lineRule="auto"/>
        <w:ind w:left="720"/>
        <w:rPr>
          <w:rFonts w:ascii="Arial" w:hAnsi="Arial" w:cs="Arial"/>
          <w:lang w:val="en-NZ"/>
        </w:rPr>
      </w:pPr>
      <w:r w:rsidRPr="007200A6">
        <w:rPr>
          <w:rFonts w:ascii="Arial" w:hAnsi="Arial" w:cs="Arial"/>
          <w:lang w:val="en-NZ"/>
        </w:rPr>
        <w:t>• Including volunteering and volunteers in crisis management pre-planning, including protocols for mobilisation</w:t>
      </w:r>
      <w:r w:rsidR="006C7F9F">
        <w:rPr>
          <w:rFonts w:ascii="Arial" w:hAnsi="Arial" w:cs="Arial"/>
          <w:lang w:val="en-NZ"/>
        </w:rPr>
        <w:t>.</w:t>
      </w:r>
      <w:bookmarkStart w:id="2" w:name="_Toc82370612"/>
    </w:p>
    <w:p w14:paraId="0158C7B1" w14:textId="77777777" w:rsidR="003C2405" w:rsidRPr="003C2405" w:rsidRDefault="003C2405" w:rsidP="003C2405">
      <w:pPr>
        <w:spacing w:line="240" w:lineRule="auto"/>
        <w:ind w:left="720"/>
        <w:rPr>
          <w:rFonts w:ascii="Arial" w:hAnsi="Arial" w:cs="Arial"/>
          <w:lang w:val="en-NZ"/>
        </w:rPr>
      </w:pPr>
    </w:p>
    <w:p w14:paraId="5590439F" w14:textId="609BCC41" w:rsidR="00D1294A" w:rsidRPr="004C6938" w:rsidRDefault="00321A6F" w:rsidP="00D1294A">
      <w:pPr>
        <w:pStyle w:val="Heading2"/>
        <w:rPr>
          <w:rFonts w:ascii="Arial" w:hAnsi="Arial" w:cs="Arial"/>
        </w:rPr>
      </w:pPr>
      <w:r w:rsidRPr="004C6938">
        <w:rPr>
          <w:rFonts w:ascii="Arial" w:hAnsi="Arial" w:cs="Arial"/>
        </w:rPr>
        <w:t>P</w:t>
      </w:r>
      <w:r w:rsidR="00D1294A" w:rsidRPr="004C6938">
        <w:rPr>
          <w:rFonts w:ascii="Arial" w:hAnsi="Arial" w:cs="Arial"/>
        </w:rPr>
        <w:t>ost-COVID-19 Status of the Community and Voluntary Sector</w:t>
      </w:r>
      <w:bookmarkEnd w:id="2"/>
    </w:p>
    <w:p w14:paraId="1A7F00B5" w14:textId="6CE37732" w:rsidR="00D1294A" w:rsidRPr="004C6938" w:rsidRDefault="00321A6F" w:rsidP="00D1294A">
      <w:pPr>
        <w:jc w:val="both"/>
        <w:rPr>
          <w:rFonts w:ascii="Arial" w:hAnsi="Arial" w:cs="Arial"/>
          <w:szCs w:val="24"/>
        </w:rPr>
      </w:pPr>
      <w:r w:rsidRPr="004C6938">
        <w:rPr>
          <w:rFonts w:ascii="Arial" w:hAnsi="Arial" w:cs="Arial"/>
          <w:szCs w:val="24"/>
        </w:rPr>
        <w:t>In May 2021 w</w:t>
      </w:r>
      <w:r w:rsidR="00D1294A" w:rsidRPr="004C6938">
        <w:rPr>
          <w:rFonts w:ascii="Arial" w:hAnsi="Arial" w:cs="Arial"/>
          <w:szCs w:val="24"/>
        </w:rPr>
        <w:t xml:space="preserve">e researched the impacts of the COVID-19 pandemic on the Community and Voluntary Sector. We found the changes brought about by the pandemic created many challenges but also opportunities. </w:t>
      </w:r>
    </w:p>
    <w:p w14:paraId="154AE058" w14:textId="77777777" w:rsidR="00D1294A" w:rsidRPr="004C6938" w:rsidRDefault="00D1294A" w:rsidP="00D1294A">
      <w:pPr>
        <w:jc w:val="both"/>
        <w:rPr>
          <w:rFonts w:ascii="Arial" w:hAnsi="Arial" w:cs="Arial"/>
          <w:szCs w:val="24"/>
        </w:rPr>
      </w:pPr>
      <w:r w:rsidRPr="004C6938">
        <w:rPr>
          <w:rFonts w:ascii="Arial" w:hAnsi="Arial" w:cs="Arial"/>
          <w:szCs w:val="24"/>
        </w:rPr>
        <w:t>Some of our key findings included:</w:t>
      </w:r>
    </w:p>
    <w:p w14:paraId="748D5978" w14:textId="515C019A" w:rsidR="00D1294A" w:rsidRPr="004C6938" w:rsidRDefault="2D5E2490" w:rsidP="00D1294A">
      <w:pPr>
        <w:pStyle w:val="ListParagraph"/>
        <w:numPr>
          <w:ilvl w:val="0"/>
          <w:numId w:val="2"/>
        </w:numPr>
        <w:jc w:val="both"/>
        <w:rPr>
          <w:rFonts w:ascii="Arial" w:hAnsi="Arial" w:cs="Arial"/>
          <w:szCs w:val="24"/>
        </w:rPr>
      </w:pPr>
      <w:r w:rsidRPr="2D5E2490">
        <w:rPr>
          <w:rFonts w:ascii="Arial" w:hAnsi="Arial" w:cs="Arial"/>
        </w:rPr>
        <w:t xml:space="preserve">Some older volunteers stopped volunteering, and some </w:t>
      </w:r>
      <w:r w:rsidR="000127F4">
        <w:rPr>
          <w:rFonts w:ascii="Arial" w:hAnsi="Arial" w:cs="Arial"/>
        </w:rPr>
        <w:t>we</w:t>
      </w:r>
      <w:r w:rsidRPr="2D5E2490">
        <w:rPr>
          <w:rFonts w:ascii="Arial" w:hAnsi="Arial" w:cs="Arial"/>
        </w:rPr>
        <w:t>re prevented from volunteering because they have more life commitments (such as looking after grandchildren)</w:t>
      </w:r>
    </w:p>
    <w:p w14:paraId="6DAE5810" w14:textId="77777777" w:rsidR="00D1294A" w:rsidRPr="004C6938" w:rsidRDefault="2D5E2490" w:rsidP="00D1294A">
      <w:pPr>
        <w:pStyle w:val="ListParagraph"/>
        <w:numPr>
          <w:ilvl w:val="0"/>
          <w:numId w:val="2"/>
        </w:numPr>
        <w:jc w:val="both"/>
        <w:rPr>
          <w:rFonts w:ascii="Arial" w:hAnsi="Arial" w:cs="Arial"/>
          <w:szCs w:val="24"/>
        </w:rPr>
      </w:pPr>
      <w:r w:rsidRPr="2D5E2490">
        <w:rPr>
          <w:rFonts w:ascii="Arial" w:hAnsi="Arial" w:cs="Arial"/>
        </w:rPr>
        <w:t>A wave of new volunteers, across different age groups, began volunteering</w:t>
      </w:r>
    </w:p>
    <w:p w14:paraId="5475473C" w14:textId="77777777" w:rsidR="00D1294A" w:rsidRPr="004C6938" w:rsidRDefault="2D5E2490" w:rsidP="00D1294A">
      <w:pPr>
        <w:pStyle w:val="ListParagraph"/>
        <w:numPr>
          <w:ilvl w:val="0"/>
          <w:numId w:val="2"/>
        </w:numPr>
        <w:jc w:val="both"/>
        <w:rPr>
          <w:rFonts w:ascii="Arial" w:hAnsi="Arial" w:cs="Arial"/>
          <w:szCs w:val="24"/>
        </w:rPr>
      </w:pPr>
      <w:r w:rsidRPr="2D5E2490">
        <w:rPr>
          <w:rFonts w:ascii="Arial" w:hAnsi="Arial" w:cs="Arial"/>
        </w:rPr>
        <w:t>Funding is the biggest challenge for volunteer organisations</w:t>
      </w:r>
    </w:p>
    <w:p w14:paraId="323AB884" w14:textId="77777777" w:rsidR="00D1294A" w:rsidRPr="004C6938" w:rsidRDefault="2D5E2490" w:rsidP="00D1294A">
      <w:pPr>
        <w:pStyle w:val="ListParagraph"/>
        <w:numPr>
          <w:ilvl w:val="0"/>
          <w:numId w:val="2"/>
        </w:numPr>
        <w:jc w:val="both"/>
        <w:rPr>
          <w:rFonts w:ascii="Arial" w:hAnsi="Arial" w:cs="Arial"/>
          <w:szCs w:val="24"/>
        </w:rPr>
      </w:pPr>
      <w:r w:rsidRPr="2D5E2490">
        <w:rPr>
          <w:rFonts w:ascii="Arial" w:hAnsi="Arial" w:cs="Arial"/>
        </w:rPr>
        <w:t>Regional differences have become bolder, and the demographics of some local communities are changing</w:t>
      </w:r>
    </w:p>
    <w:p w14:paraId="11C57320" w14:textId="77777777" w:rsidR="00D1294A" w:rsidRPr="004C6938" w:rsidRDefault="2D5E2490" w:rsidP="00D1294A">
      <w:pPr>
        <w:pStyle w:val="ListParagraph"/>
        <w:numPr>
          <w:ilvl w:val="0"/>
          <w:numId w:val="2"/>
        </w:numPr>
        <w:jc w:val="both"/>
        <w:rPr>
          <w:rFonts w:ascii="Arial" w:hAnsi="Arial" w:cs="Arial"/>
          <w:szCs w:val="24"/>
        </w:rPr>
      </w:pPr>
      <w:r w:rsidRPr="2D5E2490">
        <w:rPr>
          <w:rFonts w:ascii="Arial" w:hAnsi="Arial" w:cs="Arial"/>
        </w:rPr>
        <w:t>Some community organisations have experienced an increase demand for their services, stretching staff and resources</w:t>
      </w:r>
    </w:p>
    <w:p w14:paraId="5EDE5DED" w14:textId="77777777" w:rsidR="00D1294A" w:rsidRPr="004C6938" w:rsidRDefault="2D5E2490" w:rsidP="00D1294A">
      <w:pPr>
        <w:pStyle w:val="ListParagraph"/>
        <w:numPr>
          <w:ilvl w:val="0"/>
          <w:numId w:val="2"/>
        </w:numPr>
        <w:jc w:val="both"/>
        <w:rPr>
          <w:rFonts w:ascii="Arial" w:hAnsi="Arial" w:cs="Arial"/>
          <w:szCs w:val="24"/>
        </w:rPr>
      </w:pPr>
      <w:r w:rsidRPr="2D5E2490">
        <w:rPr>
          <w:rFonts w:ascii="Arial" w:hAnsi="Arial" w:cs="Arial"/>
        </w:rPr>
        <w:t>Many organisations and volunteers embraced new technologies and online ways of volunteering.</w:t>
      </w:r>
    </w:p>
    <w:p w14:paraId="44A55ED9" w14:textId="782A3A0D" w:rsidR="00D1294A" w:rsidRPr="004C6938" w:rsidRDefault="007F02A1">
      <w:pPr>
        <w:rPr>
          <w:rFonts w:ascii="Arial" w:hAnsi="Arial" w:cs="Arial"/>
          <w:lang w:val="en-NZ"/>
        </w:rPr>
      </w:pPr>
      <w:r>
        <w:rPr>
          <w:rFonts w:ascii="Arial" w:hAnsi="Arial" w:cs="Arial"/>
          <w:lang w:val="en-NZ"/>
        </w:rPr>
        <w:br/>
      </w:r>
      <w:r w:rsidR="004C6938" w:rsidRPr="004C6938">
        <w:rPr>
          <w:rFonts w:ascii="Arial" w:hAnsi="Arial" w:cs="Arial"/>
          <w:lang w:val="en-NZ"/>
        </w:rPr>
        <w:t xml:space="preserve">The report, Post-Covid-19 Status of the Community and Voluntary Sector, is </w:t>
      </w:r>
      <w:hyperlink r:id="rId13" w:history="1">
        <w:r w:rsidR="006C7F9F" w:rsidRPr="006C7F9F">
          <w:rPr>
            <w:rStyle w:val="Hyperlink"/>
            <w:rFonts w:ascii="Arial" w:hAnsi="Arial" w:cs="Arial"/>
            <w:lang w:val="en-NZ"/>
          </w:rPr>
          <w:t>available here.</w:t>
        </w:r>
      </w:hyperlink>
    </w:p>
    <w:p w14:paraId="199622E5" w14:textId="77777777" w:rsidR="00375FA6" w:rsidRPr="004C6938" w:rsidRDefault="00375FA6">
      <w:pPr>
        <w:rPr>
          <w:rFonts w:ascii="Arial" w:hAnsi="Arial" w:cs="Arial"/>
          <w:lang w:val="en-NZ"/>
        </w:rPr>
      </w:pPr>
    </w:p>
    <w:p w14:paraId="6562BC86" w14:textId="77777777" w:rsidR="00B27874" w:rsidRPr="004C6938" w:rsidRDefault="00B27874" w:rsidP="00B27874">
      <w:pPr>
        <w:pStyle w:val="Heading2"/>
        <w:rPr>
          <w:rFonts w:ascii="Arial" w:eastAsia="Times New Roman" w:hAnsi="Arial" w:cs="Arial"/>
          <w:lang w:eastAsia="en-NZ"/>
        </w:rPr>
      </w:pPr>
      <w:bookmarkStart w:id="3" w:name="_Toc114477966"/>
      <w:r w:rsidRPr="004C6938">
        <w:rPr>
          <w:rFonts w:ascii="Arial" w:eastAsia="Times New Roman" w:hAnsi="Arial" w:cs="Arial"/>
          <w:lang w:eastAsia="en-NZ"/>
        </w:rPr>
        <w:t>Ongoing support for sector COVID response</w:t>
      </w:r>
      <w:bookmarkEnd w:id="3"/>
    </w:p>
    <w:p w14:paraId="17E74829" w14:textId="5390383B" w:rsidR="00B27874" w:rsidRPr="00FF360C" w:rsidRDefault="00B27874" w:rsidP="004C6938">
      <w:pPr>
        <w:pStyle w:val="ListParagraph"/>
        <w:spacing w:line="240" w:lineRule="auto"/>
        <w:ind w:left="0"/>
        <w:rPr>
          <w:rFonts w:ascii="Arial" w:eastAsiaTheme="minorEastAsia" w:hAnsi="Arial" w:cs="Arial"/>
        </w:rPr>
      </w:pPr>
      <w:r w:rsidRPr="004C6938">
        <w:rPr>
          <w:rFonts w:ascii="Arial" w:eastAsia="Helvetica" w:hAnsi="Arial" w:cs="Arial"/>
          <w:sz w:val="21"/>
          <w:szCs w:val="21"/>
        </w:rPr>
        <w:br/>
      </w:r>
      <w:r w:rsidR="00321A6F" w:rsidRPr="00FF360C">
        <w:rPr>
          <w:rFonts w:ascii="Arial" w:eastAsia="Helvetica" w:hAnsi="Arial" w:cs="Arial"/>
        </w:rPr>
        <w:t>In the 202</w:t>
      </w:r>
      <w:r w:rsidR="004C6938" w:rsidRPr="00FF360C">
        <w:rPr>
          <w:rFonts w:ascii="Arial" w:eastAsia="Helvetica" w:hAnsi="Arial" w:cs="Arial"/>
        </w:rPr>
        <w:t xml:space="preserve">1-22 </w:t>
      </w:r>
      <w:r w:rsidR="00321A6F" w:rsidRPr="00FF360C">
        <w:rPr>
          <w:rFonts w:ascii="Arial" w:eastAsia="Helvetica" w:hAnsi="Arial" w:cs="Arial"/>
        </w:rPr>
        <w:t>year</w:t>
      </w:r>
      <w:r w:rsidR="004C6938" w:rsidRPr="00FF360C">
        <w:rPr>
          <w:rFonts w:ascii="Arial" w:eastAsia="Helvetica" w:hAnsi="Arial" w:cs="Arial"/>
        </w:rPr>
        <w:t>,</w:t>
      </w:r>
      <w:r w:rsidR="00321A6F" w:rsidRPr="00FF360C">
        <w:rPr>
          <w:rFonts w:ascii="Arial" w:eastAsia="Helvetica" w:hAnsi="Arial" w:cs="Arial"/>
        </w:rPr>
        <w:t xml:space="preserve"> </w:t>
      </w:r>
      <w:r w:rsidRPr="00FF360C">
        <w:rPr>
          <w:rFonts w:ascii="Arial" w:eastAsia="Helvetica" w:hAnsi="Arial" w:cs="Arial"/>
        </w:rPr>
        <w:t xml:space="preserve">Volunteering New Zealand continued to support the sector with ongoing Covid response work, particularly around vaccine mandates. Our resource pages, requiring weekly updating for a sustained period, were a trusted source for the wider sector. We saw: </w:t>
      </w:r>
    </w:p>
    <w:p w14:paraId="1EC7FA74" w14:textId="672F639C" w:rsidR="00B27874" w:rsidRPr="00FF360C" w:rsidRDefault="00B27874" w:rsidP="004C6938">
      <w:pPr>
        <w:pStyle w:val="ListParagraph"/>
        <w:numPr>
          <w:ilvl w:val="1"/>
          <w:numId w:val="1"/>
        </w:numPr>
        <w:spacing w:line="240" w:lineRule="auto"/>
        <w:rPr>
          <w:rFonts w:ascii="Arial" w:eastAsiaTheme="minorEastAsia" w:hAnsi="Arial" w:cs="Arial"/>
        </w:rPr>
      </w:pPr>
      <w:r w:rsidRPr="00FF360C">
        <w:rPr>
          <w:rFonts w:ascii="Arial" w:eastAsia="Helvetica" w:hAnsi="Arial" w:cs="Arial"/>
        </w:rPr>
        <w:t xml:space="preserve">3150 visits to our </w:t>
      </w:r>
      <w:r w:rsidRPr="007F02A1">
        <w:rPr>
          <w:rFonts w:ascii="Arial" w:hAnsi="Arial" w:cs="Arial"/>
        </w:rPr>
        <w:t>Vaccines and volunteers</w:t>
      </w:r>
      <w:r w:rsidRPr="00FF360C">
        <w:rPr>
          <w:rFonts w:ascii="Arial" w:hAnsi="Arial" w:cs="Arial"/>
        </w:rPr>
        <w:t xml:space="preserve"> page and </w:t>
      </w:r>
    </w:p>
    <w:p w14:paraId="3CB3E8FF" w14:textId="38CBF6C0" w:rsidR="00FF360C" w:rsidRPr="00FF360C" w:rsidRDefault="00B27874" w:rsidP="00FF360C">
      <w:pPr>
        <w:pStyle w:val="ListParagraph"/>
        <w:numPr>
          <w:ilvl w:val="1"/>
          <w:numId w:val="1"/>
        </w:numPr>
        <w:spacing w:line="240" w:lineRule="auto"/>
        <w:rPr>
          <w:rFonts w:ascii="Arial" w:eastAsiaTheme="minorEastAsia" w:hAnsi="Arial" w:cs="Arial"/>
        </w:rPr>
      </w:pPr>
      <w:r w:rsidRPr="00FF360C">
        <w:rPr>
          <w:rFonts w:ascii="Arial" w:hAnsi="Arial" w:cs="Arial"/>
        </w:rPr>
        <w:t xml:space="preserve">4141 visits to our </w:t>
      </w:r>
      <w:r w:rsidRPr="007F02A1">
        <w:rPr>
          <w:rFonts w:ascii="Arial" w:hAnsi="Arial" w:cs="Arial"/>
        </w:rPr>
        <w:t>Responding to COVID-19</w:t>
      </w:r>
      <w:r w:rsidRPr="00FF360C">
        <w:rPr>
          <w:rFonts w:ascii="Arial" w:hAnsi="Arial" w:cs="Arial"/>
        </w:rPr>
        <w:t xml:space="preserve"> page.</w:t>
      </w:r>
      <w:bookmarkStart w:id="4" w:name="_Toc114477961"/>
      <w:r w:rsidR="00FF360C" w:rsidRPr="00FF360C">
        <w:rPr>
          <w:rFonts w:ascii="Arial" w:hAnsi="Arial" w:cs="Arial"/>
        </w:rPr>
        <w:br/>
      </w:r>
    </w:p>
    <w:p w14:paraId="21B5331A" w14:textId="0701F964" w:rsidR="006C7F9F" w:rsidRDefault="006C7F9F">
      <w:pPr>
        <w:rPr>
          <w:rFonts w:ascii="Arial" w:eastAsiaTheme="minorEastAsia" w:hAnsi="Arial" w:cs="Arial"/>
          <w:kern w:val="0"/>
          <w:sz w:val="21"/>
          <w:szCs w:val="21"/>
          <w:lang w:val="en-NZ" w:bidi="ar-SA"/>
          <w14:ligatures w14:val="none"/>
        </w:rPr>
      </w:pPr>
      <w:r>
        <w:rPr>
          <w:rFonts w:ascii="Arial" w:eastAsiaTheme="minorEastAsia" w:hAnsi="Arial" w:cs="Arial"/>
          <w:sz w:val="21"/>
          <w:szCs w:val="21"/>
        </w:rPr>
        <w:br w:type="page"/>
      </w:r>
    </w:p>
    <w:p w14:paraId="71C91DC2" w14:textId="77777777" w:rsidR="00FF360C" w:rsidRPr="00FF360C" w:rsidRDefault="00FF360C" w:rsidP="00FF360C">
      <w:pPr>
        <w:pStyle w:val="ListParagraph"/>
        <w:spacing w:line="240" w:lineRule="auto"/>
        <w:ind w:left="1440"/>
        <w:rPr>
          <w:rFonts w:ascii="Arial" w:eastAsiaTheme="minorEastAsia" w:hAnsi="Arial" w:cs="Arial"/>
          <w:sz w:val="21"/>
          <w:szCs w:val="21"/>
        </w:rPr>
      </w:pPr>
    </w:p>
    <w:p w14:paraId="5AC71C3F" w14:textId="565192D2" w:rsidR="007F02A1" w:rsidRPr="004C6938" w:rsidRDefault="007F02A1" w:rsidP="007F02A1">
      <w:pPr>
        <w:pBdr>
          <w:top w:val="single" w:sz="4" w:space="1" w:color="auto"/>
          <w:bottom w:val="single" w:sz="4" w:space="1" w:color="auto"/>
          <w:between w:val="single" w:sz="4" w:space="1" w:color="auto"/>
        </w:pBdr>
        <w:tabs>
          <w:tab w:val="left" w:pos="1221"/>
        </w:tabs>
        <w:rPr>
          <w:rFonts w:ascii="Arial" w:hAnsi="Arial" w:cs="Arial"/>
          <w:b/>
          <w:bCs/>
          <w:sz w:val="24"/>
          <w:szCs w:val="24"/>
        </w:rPr>
      </w:pPr>
      <w:r>
        <w:rPr>
          <w:rFonts w:ascii="Arial" w:hAnsi="Arial" w:cs="Arial"/>
          <w:b/>
          <w:bCs/>
          <w:sz w:val="24"/>
          <w:szCs w:val="24"/>
        </w:rPr>
        <w:t>Research with the Community Sector</w:t>
      </w:r>
      <w:r w:rsidRPr="004C6938">
        <w:rPr>
          <w:rFonts w:ascii="Arial" w:hAnsi="Arial" w:cs="Arial"/>
          <w:b/>
          <w:bCs/>
          <w:sz w:val="24"/>
          <w:szCs w:val="24"/>
        </w:rPr>
        <w:t xml:space="preserve"> </w:t>
      </w:r>
    </w:p>
    <w:p w14:paraId="3045E02F" w14:textId="141C830E" w:rsidR="00B27874" w:rsidRPr="004C6938" w:rsidRDefault="00B27874" w:rsidP="00B27874">
      <w:pPr>
        <w:pStyle w:val="Heading2"/>
        <w:rPr>
          <w:rFonts w:ascii="Arial" w:hAnsi="Arial" w:cs="Arial"/>
        </w:rPr>
      </w:pPr>
      <w:r w:rsidRPr="004C6938">
        <w:rPr>
          <w:rFonts w:ascii="Arial" w:hAnsi="Arial" w:cs="Arial"/>
        </w:rPr>
        <w:t>Hauora Wellbeing Survey</w:t>
      </w:r>
      <w:bookmarkEnd w:id="4"/>
      <w:r w:rsidRPr="004C6938">
        <w:rPr>
          <w:rFonts w:ascii="Arial" w:hAnsi="Arial" w:cs="Arial"/>
        </w:rPr>
        <w:t xml:space="preserve"> </w:t>
      </w:r>
    </w:p>
    <w:p w14:paraId="03B6376E" w14:textId="46DC2064" w:rsidR="00B27874" w:rsidRPr="004C6938" w:rsidRDefault="007F02A1" w:rsidP="00ED65C8">
      <w:pPr>
        <w:pStyle w:val="NormalWeb"/>
        <w:shd w:val="clear" w:color="auto" w:fill="FFFFFF"/>
        <w:spacing w:before="0" w:beforeAutospacing="0" w:after="0" w:afterAutospacing="0"/>
        <w:rPr>
          <w:rFonts w:ascii="Arial" w:hAnsi="Arial" w:cs="Arial"/>
          <w:sz w:val="22"/>
          <w:szCs w:val="22"/>
          <w:shd w:val="clear" w:color="auto" w:fill="FFFFFF"/>
        </w:rPr>
      </w:pPr>
      <w:r>
        <w:rPr>
          <w:rStyle w:val="Emphasis"/>
          <w:rFonts w:ascii="Arial" w:hAnsi="Arial" w:cs="Arial"/>
          <w:i w:val="0"/>
          <w:iCs w:val="0"/>
          <w:sz w:val="22"/>
          <w:szCs w:val="22"/>
          <w:shd w:val="clear" w:color="auto" w:fill="FFFFFF"/>
        </w:rPr>
        <w:br/>
      </w:r>
      <w:r w:rsidR="00B27874" w:rsidRPr="004C6938">
        <w:rPr>
          <w:rStyle w:val="Emphasis"/>
          <w:rFonts w:ascii="Arial" w:hAnsi="Arial" w:cs="Arial"/>
          <w:i w:val="0"/>
          <w:iCs w:val="0"/>
          <w:sz w:val="22"/>
          <w:szCs w:val="22"/>
          <w:shd w:val="clear" w:color="auto" w:fill="FFFFFF"/>
        </w:rPr>
        <w:t xml:space="preserve">Just before Aotearoa went into its second nationwide lockdown in August 2021, we checked in with more than 600 tangata whenua, </w:t>
      </w:r>
      <w:proofErr w:type="gramStart"/>
      <w:r w:rsidR="00B27874" w:rsidRPr="004C6938">
        <w:rPr>
          <w:rStyle w:val="Emphasis"/>
          <w:rFonts w:ascii="Arial" w:hAnsi="Arial" w:cs="Arial"/>
          <w:i w:val="0"/>
          <w:iCs w:val="0"/>
          <w:sz w:val="22"/>
          <w:szCs w:val="22"/>
          <w:shd w:val="clear" w:color="auto" w:fill="FFFFFF"/>
        </w:rPr>
        <w:t>community</w:t>
      </w:r>
      <w:proofErr w:type="gramEnd"/>
      <w:r w:rsidR="00B27874" w:rsidRPr="004C6938">
        <w:rPr>
          <w:rStyle w:val="Emphasis"/>
          <w:rFonts w:ascii="Arial" w:hAnsi="Arial" w:cs="Arial"/>
          <w:i w:val="0"/>
          <w:iCs w:val="0"/>
          <w:sz w:val="22"/>
          <w:szCs w:val="22"/>
          <w:shd w:val="clear" w:color="auto" w:fill="FFFFFF"/>
        </w:rPr>
        <w:t xml:space="preserve"> and voluntary organisations to see how they were coping. </w:t>
      </w:r>
      <w:r w:rsidR="00B27874" w:rsidRPr="004C6938">
        <w:rPr>
          <w:rFonts w:ascii="Arial" w:hAnsi="Arial" w:cs="Arial"/>
          <w:sz w:val="22"/>
          <w:szCs w:val="22"/>
          <w:shd w:val="clear" w:color="auto" w:fill="FFFFFF"/>
        </w:rPr>
        <w:t>It was a follow-up of a 2020 survey which showed similar trends, and included focus groups with organisations caring for Māori, Pasifika, migrant and refugee-background, and disabled communities. The resulting report</w:t>
      </w:r>
      <w:r w:rsidR="004C6938" w:rsidRPr="004C6938">
        <w:rPr>
          <w:rFonts w:ascii="Arial" w:hAnsi="Arial" w:cs="Arial"/>
          <w:sz w:val="22"/>
          <w:szCs w:val="22"/>
          <w:shd w:val="clear" w:color="auto" w:fill="FFFFFF"/>
        </w:rPr>
        <w:t xml:space="preserve"> is the</w:t>
      </w:r>
      <w:r w:rsidR="00B27874" w:rsidRPr="004C6938">
        <w:rPr>
          <w:rFonts w:ascii="Arial" w:hAnsi="Arial" w:cs="Arial"/>
          <w:sz w:val="22"/>
          <w:szCs w:val="22"/>
          <w:shd w:val="clear" w:color="auto" w:fill="FFFFFF"/>
        </w:rPr>
        <w:t xml:space="preserve"> </w:t>
      </w:r>
      <w:hyperlink r:id="rId14" w:history="1">
        <w:r w:rsidR="00B27874" w:rsidRPr="004C6938">
          <w:rPr>
            <w:rStyle w:val="Hyperlink"/>
            <w:rFonts w:ascii="Arial" w:hAnsi="Arial" w:cs="Arial"/>
            <w:sz w:val="22"/>
            <w:szCs w:val="22"/>
            <w:shd w:val="clear" w:color="auto" w:fill="FFFFFF"/>
          </w:rPr>
          <w:t>Covid-19 Hauora Wellbeing survey</w:t>
        </w:r>
      </w:hyperlink>
      <w:r w:rsidR="004C6938" w:rsidRPr="004C6938">
        <w:rPr>
          <w:rFonts w:ascii="Arial" w:hAnsi="Arial" w:cs="Arial"/>
          <w:sz w:val="22"/>
          <w:szCs w:val="22"/>
          <w:shd w:val="clear" w:color="auto" w:fill="FFFFFF"/>
        </w:rPr>
        <w:t>.</w:t>
      </w:r>
    </w:p>
    <w:p w14:paraId="3A287138" w14:textId="6CDB3A53" w:rsidR="004C6938" w:rsidRPr="004C6938" w:rsidRDefault="00ED65C8" w:rsidP="00ED65C8">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br/>
      </w:r>
      <w:r w:rsidR="004C6938" w:rsidRPr="004C6938">
        <w:rPr>
          <w:rFonts w:ascii="Arial" w:hAnsi="Arial" w:cs="Arial"/>
          <w:sz w:val="22"/>
          <w:szCs w:val="22"/>
        </w:rPr>
        <w:t>Some key findings included:</w:t>
      </w:r>
    </w:p>
    <w:p w14:paraId="1063E3E2" w14:textId="77777777" w:rsidR="004C6938" w:rsidRPr="004C6938" w:rsidRDefault="004C6938" w:rsidP="00ED65C8">
      <w:pPr>
        <w:pStyle w:val="NormalWeb"/>
        <w:numPr>
          <w:ilvl w:val="0"/>
          <w:numId w:val="3"/>
        </w:numPr>
        <w:shd w:val="clear" w:color="auto" w:fill="FFFFFF"/>
        <w:spacing w:before="0" w:beforeAutospacing="0" w:after="0" w:afterAutospacing="0"/>
        <w:rPr>
          <w:rFonts w:ascii="Arial" w:hAnsi="Arial" w:cs="Arial"/>
          <w:sz w:val="22"/>
          <w:szCs w:val="22"/>
        </w:rPr>
      </w:pPr>
      <w:r w:rsidRPr="004C6938">
        <w:rPr>
          <w:rFonts w:ascii="Arial" w:hAnsi="Arial" w:cs="Arial"/>
          <w:sz w:val="22"/>
          <w:szCs w:val="22"/>
        </w:rPr>
        <w:t>More than two-thirds (68%) of respondents expressed some level of concern for increased workloads of paid staff and/or volunteers since the Covid-19 restrictions began.</w:t>
      </w:r>
    </w:p>
    <w:p w14:paraId="058CF4B0" w14:textId="77777777" w:rsidR="004C6938" w:rsidRPr="004C6938" w:rsidRDefault="004C6938" w:rsidP="00ED65C8">
      <w:pPr>
        <w:pStyle w:val="NormalWeb"/>
        <w:numPr>
          <w:ilvl w:val="0"/>
          <w:numId w:val="3"/>
        </w:numPr>
        <w:shd w:val="clear" w:color="auto" w:fill="FFFFFF"/>
        <w:spacing w:before="0" w:beforeAutospacing="0" w:after="0" w:afterAutospacing="0"/>
        <w:rPr>
          <w:rFonts w:ascii="Arial" w:hAnsi="Arial" w:cs="Arial"/>
          <w:sz w:val="22"/>
          <w:szCs w:val="22"/>
        </w:rPr>
      </w:pPr>
      <w:r w:rsidRPr="004C6938">
        <w:rPr>
          <w:rFonts w:ascii="Arial" w:hAnsi="Arial" w:cs="Arial"/>
          <w:sz w:val="22"/>
          <w:szCs w:val="22"/>
        </w:rPr>
        <w:t xml:space="preserve">People in the sector have shown tenacity and flexibility in response to the challenges COVID-19 has presented. They have collaborated with others and extended networks and relationships more widely. </w:t>
      </w:r>
    </w:p>
    <w:p w14:paraId="19DACA33" w14:textId="510A75C1" w:rsidR="004C6938" w:rsidRPr="004C6938" w:rsidRDefault="004C6938" w:rsidP="00ED65C8">
      <w:pPr>
        <w:pStyle w:val="NormalWeb"/>
        <w:numPr>
          <w:ilvl w:val="0"/>
          <w:numId w:val="3"/>
        </w:numPr>
        <w:shd w:val="clear" w:color="auto" w:fill="FFFFFF"/>
        <w:spacing w:before="0" w:beforeAutospacing="0" w:after="0" w:afterAutospacing="0"/>
        <w:rPr>
          <w:rFonts w:ascii="Arial" w:hAnsi="Arial" w:cs="Arial"/>
          <w:sz w:val="22"/>
          <w:szCs w:val="22"/>
        </w:rPr>
      </w:pPr>
      <w:r w:rsidRPr="004C6938">
        <w:rPr>
          <w:rFonts w:ascii="Arial" w:hAnsi="Arial" w:cs="Arial"/>
          <w:sz w:val="22"/>
          <w:szCs w:val="22"/>
        </w:rPr>
        <w:t xml:space="preserve">The research highlighted the support needed from the government and funders, including: Incentives for collaboration, within and between community organisations, </w:t>
      </w:r>
      <w:proofErr w:type="gramStart"/>
      <w:r w:rsidRPr="004C6938">
        <w:rPr>
          <w:rFonts w:ascii="Arial" w:hAnsi="Arial" w:cs="Arial"/>
          <w:sz w:val="22"/>
          <w:szCs w:val="22"/>
        </w:rPr>
        <w:t>government</w:t>
      </w:r>
      <w:proofErr w:type="gramEnd"/>
      <w:r w:rsidRPr="004C6938">
        <w:rPr>
          <w:rFonts w:ascii="Arial" w:hAnsi="Arial" w:cs="Arial"/>
          <w:sz w:val="22"/>
          <w:szCs w:val="22"/>
        </w:rPr>
        <w:t xml:space="preserve"> and funders; Competitive funding models must be replaced with trust-based models that respond to local need; Resourcing for wellbeing and salaries is needed to support paid staff and volunteers, not only projects.</w:t>
      </w:r>
    </w:p>
    <w:p w14:paraId="3A5EE422" w14:textId="315970AC" w:rsidR="00B27874" w:rsidRPr="00FF360C" w:rsidRDefault="00ED65C8" w:rsidP="00B27874">
      <w:pPr>
        <w:rPr>
          <w:rFonts w:ascii="Arial" w:hAnsi="Arial" w:cs="Arial"/>
          <w:szCs w:val="22"/>
          <w:shd w:val="clear" w:color="auto" w:fill="FFFFFF"/>
        </w:rPr>
      </w:pPr>
      <w:r>
        <w:rPr>
          <w:rFonts w:ascii="Arial" w:hAnsi="Arial" w:cs="Arial"/>
          <w:szCs w:val="22"/>
          <w:shd w:val="clear" w:color="auto" w:fill="FFFFFF"/>
        </w:rPr>
        <w:br/>
      </w:r>
      <w:r w:rsidR="00B27874" w:rsidRPr="00FF360C">
        <w:rPr>
          <w:rFonts w:ascii="Arial" w:hAnsi="Arial" w:cs="Arial"/>
          <w:szCs w:val="22"/>
          <w:shd w:val="clear" w:color="auto" w:fill="FFFFFF"/>
        </w:rPr>
        <w:t>Smaller scale organisations were more impacted by funding challenges and more likely to cut their service delivery levels. A need for more volunteers was the top non-financial need for these organisations.</w:t>
      </w:r>
    </w:p>
    <w:p w14:paraId="2CD29A4A" w14:textId="753713DD" w:rsidR="004C6938" w:rsidRDefault="004C6938" w:rsidP="004C6938">
      <w:pPr>
        <w:pStyle w:val="NormalWeb"/>
        <w:shd w:val="clear" w:color="auto" w:fill="FFFFFF"/>
        <w:spacing w:before="0" w:beforeAutospacing="0" w:after="446" w:afterAutospacing="0"/>
        <w:rPr>
          <w:rFonts w:ascii="Arial" w:hAnsi="Arial" w:cs="Arial"/>
          <w:sz w:val="22"/>
          <w:szCs w:val="22"/>
          <w:shd w:val="clear" w:color="auto" w:fill="FFFFFF"/>
        </w:rPr>
      </w:pPr>
      <w:r w:rsidRPr="004C6938">
        <w:rPr>
          <w:rFonts w:ascii="Arial" w:hAnsi="Arial" w:cs="Arial"/>
          <w:sz w:val="22"/>
          <w:szCs w:val="22"/>
          <w:shd w:val="clear" w:color="auto" w:fill="FFFFFF"/>
        </w:rPr>
        <w:t xml:space="preserve">This report has informed the work of both </w:t>
      </w:r>
      <w:r w:rsidR="009D67DE">
        <w:rPr>
          <w:rFonts w:ascii="Arial" w:hAnsi="Arial" w:cs="Arial"/>
          <w:sz w:val="22"/>
          <w:szCs w:val="22"/>
          <w:shd w:val="clear" w:color="auto" w:fill="FFFFFF"/>
        </w:rPr>
        <w:t xml:space="preserve">Volunteering New Zealand and Hui-E Community Aotearoa, and has guided </w:t>
      </w:r>
      <w:r w:rsidRPr="004C6938">
        <w:rPr>
          <w:rFonts w:ascii="Arial" w:hAnsi="Arial" w:cs="Arial"/>
          <w:sz w:val="22"/>
          <w:szCs w:val="22"/>
          <w:shd w:val="clear" w:color="auto" w:fill="FFFFFF"/>
        </w:rPr>
        <w:t>the Minister for the Community and Voluntary Sector and the Department of Internal Affairs.</w:t>
      </w:r>
    </w:p>
    <w:p w14:paraId="72CCC59A" w14:textId="71703EFB" w:rsidR="00DF5294" w:rsidRPr="00FF360C" w:rsidRDefault="00DF5294" w:rsidP="00FF360C">
      <w:pPr>
        <w:pStyle w:val="Heading1"/>
        <w:rPr>
          <w:rFonts w:ascii="Arial" w:hAnsi="Arial" w:cs="Arial"/>
          <w:sz w:val="26"/>
          <w:szCs w:val="26"/>
          <w:shd w:val="clear" w:color="auto" w:fill="FFFFFF"/>
        </w:rPr>
      </w:pPr>
      <w:r w:rsidRPr="00FF360C">
        <w:rPr>
          <w:rFonts w:ascii="Arial" w:hAnsi="Arial" w:cs="Arial"/>
          <w:sz w:val="26"/>
          <w:szCs w:val="26"/>
          <w:shd w:val="clear" w:color="auto" w:fill="FFFFFF"/>
        </w:rPr>
        <w:t>State of Volunteering in Aotearoa New Zealand 2022</w:t>
      </w:r>
    </w:p>
    <w:p w14:paraId="502B303F" w14:textId="680E5E45" w:rsidR="00DF5294" w:rsidRPr="009B40C9" w:rsidRDefault="00FF360C" w:rsidP="00DF5294">
      <w:pPr>
        <w:rPr>
          <w:rFonts w:ascii="Arial" w:hAnsi="Arial" w:cs="Arial"/>
          <w:szCs w:val="22"/>
        </w:rPr>
      </w:pPr>
      <w:r>
        <w:rPr>
          <w:rFonts w:ascii="Arial" w:hAnsi="Arial" w:cs="Arial"/>
          <w:sz w:val="21"/>
          <w:szCs w:val="21"/>
        </w:rPr>
        <w:br/>
      </w:r>
      <w:r w:rsidR="00DF5294" w:rsidRPr="009B40C9">
        <w:rPr>
          <w:rFonts w:ascii="Arial" w:hAnsi="Arial" w:cs="Arial"/>
          <w:szCs w:val="22"/>
        </w:rPr>
        <w:t xml:space="preserve">The </w:t>
      </w:r>
      <w:r w:rsidR="00DF5294" w:rsidRPr="009B40C9">
        <w:rPr>
          <w:rFonts w:ascii="Arial" w:hAnsi="Arial" w:cs="Arial"/>
          <w:i/>
          <w:iCs/>
          <w:szCs w:val="22"/>
        </w:rPr>
        <w:t xml:space="preserve">State of Volunteering </w:t>
      </w:r>
      <w:r w:rsidR="00DF5294" w:rsidRPr="009B40C9">
        <w:rPr>
          <w:rFonts w:ascii="Arial" w:hAnsi="Arial" w:cs="Arial"/>
          <w:szCs w:val="22"/>
        </w:rPr>
        <w:t>is Volunteering New Zealand’s flagship report on the state of the community and voluntary sector. The 2022 iteration survey</w:t>
      </w:r>
      <w:r w:rsidR="009B40C9">
        <w:rPr>
          <w:rFonts w:ascii="Arial" w:hAnsi="Arial" w:cs="Arial"/>
          <w:szCs w:val="22"/>
        </w:rPr>
        <w:t>ed</w:t>
      </w:r>
      <w:r w:rsidR="00DF5294" w:rsidRPr="009B40C9">
        <w:rPr>
          <w:rFonts w:ascii="Arial" w:hAnsi="Arial" w:cs="Arial"/>
          <w:szCs w:val="22"/>
        </w:rPr>
        <w:t xml:space="preserve"> volunteers, and leaders of organisations, as well as focus groups and semi-structured interviews. </w:t>
      </w:r>
      <w:r w:rsidR="001504CE" w:rsidRPr="009B40C9">
        <w:rPr>
          <w:rFonts w:ascii="Arial" w:hAnsi="Arial" w:cs="Arial"/>
          <w:szCs w:val="22"/>
        </w:rPr>
        <w:t xml:space="preserve">One of the themes was the impact of Covid-19 and lessons learnt. </w:t>
      </w:r>
    </w:p>
    <w:p w14:paraId="473EC706" w14:textId="51B66336" w:rsidR="001504CE" w:rsidRPr="00FF360C" w:rsidRDefault="001504CE" w:rsidP="001504CE">
      <w:pPr>
        <w:rPr>
          <w:rFonts w:ascii="Arial" w:hAnsi="Arial" w:cs="Arial"/>
          <w:szCs w:val="22"/>
          <w:lang w:val="en-NZ"/>
        </w:rPr>
      </w:pPr>
      <w:r w:rsidRPr="00FF360C">
        <w:rPr>
          <w:rFonts w:ascii="Arial" w:hAnsi="Arial" w:cs="Arial"/>
          <w:szCs w:val="22"/>
          <w:lang w:val="en-NZ"/>
        </w:rPr>
        <w:t xml:space="preserve">Covid-19 negatively impacted volunteering organisations and their ability to deliver services. This resulted in having to suspend volunteering programmes and loss of volunteers due to the vaccine mandates. Despite most respondents supporting Covid-19 regulations, they added additional burdens and barriers to delivering their services. In addition, Covid-19 reduced many organisations’ funding streams e.g. </w:t>
      </w:r>
      <w:r w:rsidR="00FF360C">
        <w:rPr>
          <w:rFonts w:ascii="Arial" w:hAnsi="Arial" w:cs="Arial"/>
          <w:szCs w:val="22"/>
          <w:lang w:val="en-NZ"/>
        </w:rPr>
        <w:t>O</w:t>
      </w:r>
      <w:r w:rsidRPr="00FF360C">
        <w:rPr>
          <w:rFonts w:ascii="Arial" w:hAnsi="Arial" w:cs="Arial"/>
          <w:szCs w:val="22"/>
          <w:lang w:val="en-NZ"/>
        </w:rPr>
        <w:t xml:space="preserve">p shops. On the positive side, organisations with an electronic system for managing volunteers were better off than those without. </w:t>
      </w:r>
    </w:p>
    <w:p w14:paraId="4E66016D" w14:textId="2D7743FD" w:rsidR="001504CE" w:rsidRPr="00FF360C" w:rsidRDefault="2D5E2490" w:rsidP="001504CE">
      <w:pPr>
        <w:rPr>
          <w:rFonts w:ascii="Arial" w:hAnsi="Arial" w:cs="Arial"/>
          <w:szCs w:val="22"/>
          <w:lang w:val="en-NZ"/>
        </w:rPr>
      </w:pPr>
      <w:r w:rsidRPr="00FF360C">
        <w:rPr>
          <w:rFonts w:ascii="Arial" w:hAnsi="Arial" w:cs="Arial"/>
          <w:szCs w:val="22"/>
          <w:lang w:val="en-NZ"/>
        </w:rPr>
        <w:t xml:space="preserve">Covid-19 also adversely affected volunteers’ experience and even ability to volunteer. Volunteers over 65 years of age were twice as likely to report that concerns about Covid-19 had prevented them volunteering. </w:t>
      </w:r>
    </w:p>
    <w:p w14:paraId="26A945E4" w14:textId="7725AB8F" w:rsidR="2D5E2490" w:rsidRPr="00FF360C" w:rsidRDefault="2D5E2490" w:rsidP="2D5E2490">
      <w:pPr>
        <w:jc w:val="both"/>
        <w:rPr>
          <w:rFonts w:ascii="Arial" w:hAnsi="Arial" w:cs="Arial"/>
          <w:szCs w:val="22"/>
        </w:rPr>
      </w:pPr>
      <w:r w:rsidRPr="00FF360C">
        <w:rPr>
          <w:rFonts w:ascii="Arial" w:hAnsi="Arial" w:cs="Arial"/>
          <w:szCs w:val="22"/>
        </w:rPr>
        <w:lastRenderedPageBreak/>
        <w:t xml:space="preserve">One of the main reasons people </w:t>
      </w:r>
      <w:bookmarkStart w:id="5" w:name="_Int_sShqXsHT"/>
      <w:r w:rsidRPr="00FF360C">
        <w:rPr>
          <w:rFonts w:ascii="Arial" w:hAnsi="Arial" w:cs="Arial"/>
          <w:szCs w:val="22"/>
        </w:rPr>
        <w:t>volunteer</w:t>
      </w:r>
      <w:bookmarkEnd w:id="5"/>
      <w:r w:rsidRPr="00FF360C">
        <w:rPr>
          <w:rFonts w:ascii="Arial" w:hAnsi="Arial" w:cs="Arial"/>
          <w:szCs w:val="22"/>
        </w:rPr>
        <w:t xml:space="preserve"> is the way it enables them to connect with others and form friendships. C</w:t>
      </w:r>
      <w:r w:rsidR="00FF360C">
        <w:rPr>
          <w:rFonts w:ascii="Arial" w:hAnsi="Arial" w:cs="Arial"/>
          <w:szCs w:val="22"/>
        </w:rPr>
        <w:t>ovid</w:t>
      </w:r>
      <w:r w:rsidRPr="00FF360C">
        <w:rPr>
          <w:rFonts w:ascii="Arial" w:hAnsi="Arial" w:cs="Arial"/>
          <w:szCs w:val="22"/>
        </w:rPr>
        <w:t xml:space="preserve">-19-related restrictions, such as lockdown and social distancing guidelines, affected the way volunteers were able to interact with each other, which had downstream negative effects on their motivation to continue volunteering. This effect was especially prominent in focus groups held with Māori volunteers who noted a significant cultural challenge in not being able to hug and touch freely. </w:t>
      </w:r>
    </w:p>
    <w:p w14:paraId="56FEF635" w14:textId="0269C739" w:rsidR="009B40C9" w:rsidRDefault="009B40C9" w:rsidP="2D5E2490">
      <w:pPr>
        <w:rPr>
          <w:rFonts w:ascii="Arial" w:hAnsi="Arial" w:cs="Arial"/>
          <w:sz w:val="21"/>
          <w:szCs w:val="21"/>
          <w:lang w:val="en-NZ"/>
        </w:rPr>
      </w:pPr>
      <w:r>
        <w:rPr>
          <w:rFonts w:ascii="Arial" w:hAnsi="Arial" w:cs="Arial"/>
          <w:sz w:val="21"/>
          <w:szCs w:val="21"/>
          <w:lang w:val="en-NZ"/>
        </w:rPr>
        <w:t xml:space="preserve">The report, State of Volunteering in Aotearoa New Zealand 2022, is </w:t>
      </w:r>
      <w:hyperlink r:id="rId15" w:history="1">
        <w:r w:rsidR="006C7F9F">
          <w:rPr>
            <w:rStyle w:val="Hyperlink"/>
            <w:rFonts w:ascii="Arial" w:hAnsi="Arial" w:cs="Arial"/>
            <w:sz w:val="21"/>
            <w:szCs w:val="21"/>
            <w:lang w:val="en-NZ"/>
          </w:rPr>
          <w:t>avail</w:t>
        </w:r>
      </w:hyperlink>
      <w:r w:rsidR="006C7F9F">
        <w:rPr>
          <w:rStyle w:val="Hyperlink"/>
          <w:rFonts w:ascii="Arial" w:hAnsi="Arial" w:cs="Arial"/>
          <w:sz w:val="21"/>
          <w:szCs w:val="21"/>
          <w:lang w:val="en-NZ"/>
        </w:rPr>
        <w:t>able here</w:t>
      </w:r>
      <w:r>
        <w:rPr>
          <w:rFonts w:ascii="Arial" w:hAnsi="Arial" w:cs="Arial"/>
          <w:sz w:val="21"/>
          <w:szCs w:val="21"/>
          <w:lang w:val="en-NZ"/>
        </w:rPr>
        <w:t>.</w:t>
      </w:r>
    </w:p>
    <w:p w14:paraId="7CFF76C8" w14:textId="77777777" w:rsidR="00E02E07" w:rsidRPr="00E02E07" w:rsidRDefault="00E02E07" w:rsidP="004C6938">
      <w:pPr>
        <w:pStyle w:val="NormalWeb"/>
        <w:shd w:val="clear" w:color="auto" w:fill="FFFFFF"/>
        <w:spacing w:before="0" w:beforeAutospacing="0" w:after="446" w:afterAutospacing="0"/>
        <w:rPr>
          <w:rFonts w:ascii="Arial" w:hAnsi="Arial" w:cs="Arial"/>
          <w:sz w:val="22"/>
          <w:szCs w:val="22"/>
          <w:shd w:val="clear" w:color="auto" w:fill="FFFFFF"/>
        </w:rPr>
      </w:pPr>
    </w:p>
    <w:p w14:paraId="534F85F3" w14:textId="466BAB37" w:rsidR="004C6938" w:rsidRPr="003C2405" w:rsidRDefault="009F698E" w:rsidP="003C2405">
      <w:pPr>
        <w:pBdr>
          <w:top w:val="single" w:sz="4" w:space="1" w:color="auto"/>
          <w:bottom w:val="single" w:sz="4" w:space="1" w:color="auto"/>
          <w:between w:val="single" w:sz="4" w:space="1" w:color="auto"/>
        </w:pBdr>
        <w:tabs>
          <w:tab w:val="left" w:pos="1221"/>
        </w:tabs>
        <w:rPr>
          <w:rFonts w:ascii="Arial" w:hAnsi="Arial" w:cs="Arial"/>
          <w:b/>
          <w:bCs/>
          <w:sz w:val="24"/>
          <w:szCs w:val="24"/>
        </w:rPr>
      </w:pPr>
      <w:r>
        <w:rPr>
          <w:rFonts w:ascii="Arial" w:hAnsi="Arial" w:cs="Arial"/>
          <w:b/>
          <w:bCs/>
          <w:sz w:val="24"/>
          <w:szCs w:val="24"/>
        </w:rPr>
        <w:t>Conclusion</w:t>
      </w:r>
      <w:r w:rsidRPr="004C6938">
        <w:rPr>
          <w:rFonts w:ascii="Arial" w:hAnsi="Arial" w:cs="Arial"/>
          <w:b/>
          <w:bCs/>
          <w:sz w:val="24"/>
          <w:szCs w:val="24"/>
        </w:rPr>
        <w:t xml:space="preserve"> </w:t>
      </w:r>
    </w:p>
    <w:p w14:paraId="67D955E8" w14:textId="1C9D6A55" w:rsidR="009F698E" w:rsidRDefault="0059370D" w:rsidP="00B27874">
      <w:pPr>
        <w:rPr>
          <w:rFonts w:ascii="Arial" w:hAnsi="Arial" w:cs="Arial"/>
          <w:lang w:val="en-NZ"/>
        </w:rPr>
      </w:pPr>
      <w:r>
        <w:rPr>
          <w:rFonts w:ascii="Arial" w:hAnsi="Arial" w:cs="Arial"/>
          <w:lang w:val="en-NZ"/>
        </w:rPr>
        <w:t xml:space="preserve">The Covid-19 pandemic and government response, including lockdowns, alert </w:t>
      </w:r>
      <w:proofErr w:type="gramStart"/>
      <w:r>
        <w:rPr>
          <w:rFonts w:ascii="Arial" w:hAnsi="Arial" w:cs="Arial"/>
          <w:lang w:val="en-NZ"/>
        </w:rPr>
        <w:t>levels</w:t>
      </w:r>
      <w:proofErr w:type="gramEnd"/>
      <w:r>
        <w:rPr>
          <w:rFonts w:ascii="Arial" w:hAnsi="Arial" w:cs="Arial"/>
          <w:lang w:val="en-NZ"/>
        </w:rPr>
        <w:t xml:space="preserve"> and vaccine mandates, while beneficial for saving lives and keeping people healthy, had a significant impact on the community and voluntary sector. </w:t>
      </w:r>
    </w:p>
    <w:p w14:paraId="7E3CE574" w14:textId="496C0528" w:rsidR="0059370D" w:rsidRDefault="0059370D" w:rsidP="00B27874">
      <w:pPr>
        <w:rPr>
          <w:rFonts w:ascii="Arial" w:hAnsi="Arial" w:cs="Arial"/>
          <w:lang w:val="en-NZ"/>
        </w:rPr>
      </w:pPr>
      <w:r>
        <w:rPr>
          <w:rFonts w:ascii="Arial" w:hAnsi="Arial" w:cs="Arial"/>
          <w:lang w:val="en-NZ"/>
        </w:rPr>
        <w:t xml:space="preserve">Volunteering New Zealand had to respond and provide advice to our members and the wider community. It required a time-consuming and continuous response over two </w:t>
      </w:r>
      <w:commentRangeStart w:id="6"/>
      <w:r>
        <w:rPr>
          <w:rFonts w:ascii="Arial" w:hAnsi="Arial" w:cs="Arial"/>
          <w:lang w:val="en-NZ"/>
        </w:rPr>
        <w:t xml:space="preserve">years. </w:t>
      </w:r>
      <w:commentRangeEnd w:id="6"/>
      <w:r w:rsidR="0099783A">
        <w:rPr>
          <w:rStyle w:val="CommentReference"/>
          <w:kern w:val="0"/>
          <w:lang w:val="en-NZ" w:bidi="ar-SA"/>
          <w14:ligatures w14:val="none"/>
        </w:rPr>
        <w:commentReference w:id="6"/>
      </w:r>
      <w:r w:rsidR="006C7F9F">
        <w:rPr>
          <w:rFonts w:ascii="Arial" w:hAnsi="Arial" w:cs="Arial"/>
          <w:lang w:val="en-NZ"/>
        </w:rPr>
        <w:t xml:space="preserve">We were a vital, linking organisation and our response was not covered by </w:t>
      </w:r>
      <w:r w:rsidR="00EF6E73">
        <w:rPr>
          <w:rFonts w:ascii="Arial" w:hAnsi="Arial" w:cs="Arial"/>
          <w:lang w:val="en-NZ"/>
        </w:rPr>
        <w:t>business-as-usual</w:t>
      </w:r>
      <w:r w:rsidR="006C7F9F">
        <w:rPr>
          <w:rFonts w:ascii="Arial" w:hAnsi="Arial" w:cs="Arial"/>
          <w:lang w:val="en-NZ"/>
        </w:rPr>
        <w:t xml:space="preserve"> funding.</w:t>
      </w:r>
    </w:p>
    <w:p w14:paraId="6C22EB2E" w14:textId="4C9639BC" w:rsidR="0059370D" w:rsidRDefault="0059370D" w:rsidP="00B27874">
      <w:pPr>
        <w:rPr>
          <w:rFonts w:ascii="Arial" w:hAnsi="Arial" w:cs="Arial"/>
          <w:lang w:val="en-NZ"/>
        </w:rPr>
      </w:pPr>
      <w:r>
        <w:rPr>
          <w:rFonts w:ascii="Arial" w:hAnsi="Arial" w:cs="Arial"/>
          <w:lang w:val="en-NZ"/>
        </w:rPr>
        <w:t xml:space="preserve">Our research showed the pandemic had a </w:t>
      </w:r>
      <w:r w:rsidR="0067461F">
        <w:rPr>
          <w:rFonts w:ascii="Arial" w:hAnsi="Arial" w:cs="Arial"/>
          <w:lang w:val="en-NZ"/>
        </w:rPr>
        <w:t>major effect</w:t>
      </w:r>
      <w:r>
        <w:rPr>
          <w:rFonts w:ascii="Arial" w:hAnsi="Arial" w:cs="Arial"/>
          <w:lang w:val="en-NZ"/>
        </w:rPr>
        <w:t xml:space="preserve"> on community organisations and volunteering. </w:t>
      </w:r>
      <w:r w:rsidR="0067461F">
        <w:rPr>
          <w:rFonts w:ascii="Arial" w:hAnsi="Arial" w:cs="Arial"/>
          <w:lang w:val="en-NZ"/>
        </w:rPr>
        <w:t>Smaller</w:t>
      </w:r>
      <w:r>
        <w:rPr>
          <w:rFonts w:ascii="Arial" w:hAnsi="Arial" w:cs="Arial"/>
          <w:lang w:val="en-NZ"/>
        </w:rPr>
        <w:t xml:space="preserve"> organisations </w:t>
      </w:r>
      <w:r w:rsidR="0067461F">
        <w:rPr>
          <w:rFonts w:ascii="Arial" w:hAnsi="Arial" w:cs="Arial"/>
          <w:lang w:val="en-NZ"/>
        </w:rPr>
        <w:t xml:space="preserve">especially </w:t>
      </w:r>
      <w:r>
        <w:rPr>
          <w:rFonts w:ascii="Arial" w:hAnsi="Arial" w:cs="Arial"/>
          <w:lang w:val="en-NZ"/>
        </w:rPr>
        <w:t xml:space="preserve">struggled with increased demand for services, unmatched by funding. </w:t>
      </w:r>
      <w:r w:rsidR="00213E6C">
        <w:rPr>
          <w:rFonts w:ascii="Arial" w:hAnsi="Arial" w:cs="Arial"/>
          <w:lang w:val="en-NZ"/>
        </w:rPr>
        <w:t>It also led to increased collaboration and informal connections between community groups.</w:t>
      </w:r>
    </w:p>
    <w:sectPr w:rsidR="0059370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olunteering NZ Inc" w:date="2023-10-27T09:38:00Z" w:initials="VI">
    <w:p w14:paraId="6EA09A09" w14:textId="77777777" w:rsidR="0099783A" w:rsidRDefault="0099783A" w:rsidP="00C45BE2">
      <w:pPr>
        <w:pStyle w:val="CommentText"/>
      </w:pPr>
      <w:r>
        <w:rPr>
          <w:rStyle w:val="CommentReference"/>
        </w:rPr>
        <w:annotationRef/>
      </w:r>
      <w:r>
        <w:rPr>
          <w:lang w:val="mi-NZ"/>
        </w:rPr>
        <w:t>Volunteer support organisations like vnz AND VOLUNTEER CENTRES NEED RESOURCING FOR THIS VITAL ROLE.</w:t>
      </w:r>
    </w:p>
  </w:comment>
  <w:comment w:id="1" w:author="Volunteering NZ Inc" w:date="2023-10-27T09:34:00Z" w:initials="VI">
    <w:p w14:paraId="433929E1" w14:textId="1185F4A5" w:rsidR="0099783A" w:rsidRDefault="0099783A" w:rsidP="00EE29F9">
      <w:pPr>
        <w:pStyle w:val="CommentText"/>
      </w:pPr>
      <w:r>
        <w:rPr>
          <w:rStyle w:val="CommentReference"/>
        </w:rPr>
        <w:annotationRef/>
      </w:r>
      <w:r>
        <w:rPr>
          <w:lang w:val="mi-NZ"/>
        </w:rPr>
        <w:t>And other stakeholders through our extensive communications channels.</w:t>
      </w:r>
    </w:p>
  </w:comment>
  <w:comment w:id="6" w:author="Volunteering NZ Inc" w:date="2023-10-27T09:39:00Z" w:initials="VI">
    <w:p w14:paraId="5B07189C" w14:textId="77777777" w:rsidR="0099783A" w:rsidRDefault="0099783A" w:rsidP="004B7BC3">
      <w:pPr>
        <w:pStyle w:val="CommentText"/>
      </w:pPr>
      <w:r>
        <w:rPr>
          <w:rStyle w:val="CommentReference"/>
        </w:rPr>
        <w:annotationRef/>
      </w:r>
      <w:r>
        <w:rPr>
          <w:lang w:val="mi-NZ"/>
        </w:rPr>
        <w:t>Not covered by our BAU Funding. Vital linking organisation.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A09A09" w15:done="1"/>
  <w15:commentEx w15:paraId="433929E1" w15:done="1"/>
  <w15:commentEx w15:paraId="5B07189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FA00AF" w16cex:dateUtc="2023-10-26T20:38:00Z"/>
  <w16cex:commentExtensible w16cex:durableId="7EEA5BED" w16cex:dateUtc="2023-10-26T20:34:00Z"/>
  <w16cex:commentExtensible w16cex:durableId="6AC3EF9A" w16cex:dateUtc="2023-10-26T2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A09A09" w16cid:durableId="07FA00AF"/>
  <w16cid:commentId w16cid:paraId="433929E1" w16cid:durableId="7EEA5BED"/>
  <w16cid:commentId w16cid:paraId="5B07189C" w16cid:durableId="6AC3EF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4D04D" w14:textId="77777777" w:rsidR="00D955B0" w:rsidRDefault="00D955B0">
      <w:pPr>
        <w:spacing w:after="0" w:line="240" w:lineRule="auto"/>
      </w:pPr>
      <w:r>
        <w:separator/>
      </w:r>
    </w:p>
  </w:endnote>
  <w:endnote w:type="continuationSeparator" w:id="0">
    <w:p w14:paraId="313C1BD4" w14:textId="77777777" w:rsidR="00D955B0" w:rsidRDefault="00D9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M Sans">
    <w:charset w:val="00"/>
    <w:family w:val="auto"/>
    <w:pitch w:val="variable"/>
    <w:sig w:usb0="8000002F" w:usb1="5000205B" w:usb2="00000000" w:usb3="00000000" w:csb0="00000093"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897661"/>
      <w:docPartObj>
        <w:docPartGallery w:val="Page Numbers (Bottom of Page)"/>
        <w:docPartUnique/>
      </w:docPartObj>
    </w:sdtPr>
    <w:sdtEndPr>
      <w:rPr>
        <w:noProof/>
      </w:rPr>
    </w:sdtEndPr>
    <w:sdtContent>
      <w:p w14:paraId="5620B717" w14:textId="77777777" w:rsidR="002276D0" w:rsidRDefault="00000000">
        <w:pPr>
          <w:pStyle w:val="Footer"/>
          <w:jc w:val="right"/>
        </w:pPr>
      </w:p>
    </w:sdtContent>
  </w:sdt>
  <w:p w14:paraId="401CBE21" w14:textId="77777777" w:rsidR="002276D0" w:rsidRDefault="002276D0" w:rsidP="006C16A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E8AD" w14:textId="77777777" w:rsidR="00D955B0" w:rsidRDefault="00D955B0">
      <w:pPr>
        <w:spacing w:after="0" w:line="240" w:lineRule="auto"/>
      </w:pPr>
      <w:r>
        <w:separator/>
      </w:r>
    </w:p>
  </w:footnote>
  <w:footnote w:type="continuationSeparator" w:id="0">
    <w:p w14:paraId="005DD374" w14:textId="77777777" w:rsidR="00D955B0" w:rsidRDefault="00D955B0">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sShqXsHT" int2:invalidationBookmarkName="" int2:hashCode="AWdWKYjzVZHyB/" int2:id="2DwBYnl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B1444"/>
    <w:multiLevelType w:val="hybridMultilevel"/>
    <w:tmpl w:val="45E6F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9D16750"/>
    <w:multiLevelType w:val="hybridMultilevel"/>
    <w:tmpl w:val="69AC63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5F3623"/>
    <w:multiLevelType w:val="hybridMultilevel"/>
    <w:tmpl w:val="30161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EC35052"/>
    <w:multiLevelType w:val="hybridMultilevel"/>
    <w:tmpl w:val="568EFA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5231090">
    <w:abstractNumId w:val="1"/>
  </w:num>
  <w:num w:numId="2" w16cid:durableId="1506094662">
    <w:abstractNumId w:val="3"/>
  </w:num>
  <w:num w:numId="3" w16cid:durableId="1007830785">
    <w:abstractNumId w:val="0"/>
  </w:num>
  <w:num w:numId="4" w16cid:durableId="34656615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olunteering NZ Inc">
    <w15:presenceInfo w15:providerId="Windows Live" w15:userId="d1024873d4b3ad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74"/>
    <w:rsid w:val="000127F4"/>
    <w:rsid w:val="00023737"/>
    <w:rsid w:val="00062765"/>
    <w:rsid w:val="00063D2C"/>
    <w:rsid w:val="000A2478"/>
    <w:rsid w:val="000C0ABB"/>
    <w:rsid w:val="001504CE"/>
    <w:rsid w:val="00213E6C"/>
    <w:rsid w:val="002276D0"/>
    <w:rsid w:val="002857B6"/>
    <w:rsid w:val="00321A6F"/>
    <w:rsid w:val="00375FA6"/>
    <w:rsid w:val="003C2405"/>
    <w:rsid w:val="004C6938"/>
    <w:rsid w:val="004D4E37"/>
    <w:rsid w:val="00566484"/>
    <w:rsid w:val="0059370D"/>
    <w:rsid w:val="0062423B"/>
    <w:rsid w:val="006557A9"/>
    <w:rsid w:val="0067461F"/>
    <w:rsid w:val="00685D4B"/>
    <w:rsid w:val="00694285"/>
    <w:rsid w:val="006B4F45"/>
    <w:rsid w:val="006C7F9F"/>
    <w:rsid w:val="007200A6"/>
    <w:rsid w:val="007F02A1"/>
    <w:rsid w:val="00924F36"/>
    <w:rsid w:val="00927AE6"/>
    <w:rsid w:val="0099783A"/>
    <w:rsid w:val="009B40C9"/>
    <w:rsid w:val="009D67DE"/>
    <w:rsid w:val="009F698E"/>
    <w:rsid w:val="00A9216B"/>
    <w:rsid w:val="00AE2808"/>
    <w:rsid w:val="00B27874"/>
    <w:rsid w:val="00B54C48"/>
    <w:rsid w:val="00C105ED"/>
    <w:rsid w:val="00C1310F"/>
    <w:rsid w:val="00C94994"/>
    <w:rsid w:val="00D1294A"/>
    <w:rsid w:val="00D50607"/>
    <w:rsid w:val="00D627FD"/>
    <w:rsid w:val="00D66AAC"/>
    <w:rsid w:val="00D955B0"/>
    <w:rsid w:val="00DF5294"/>
    <w:rsid w:val="00E02E07"/>
    <w:rsid w:val="00E374E1"/>
    <w:rsid w:val="00E67097"/>
    <w:rsid w:val="00ED65C8"/>
    <w:rsid w:val="00EF6E73"/>
    <w:rsid w:val="00F45967"/>
    <w:rsid w:val="00F96929"/>
    <w:rsid w:val="00FF360C"/>
    <w:rsid w:val="2D5E2490"/>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94AB"/>
  <w15:chartTrackingRefBased/>
  <w15:docId w15:val="{845B6BB0-129F-423C-8A4D-7A3B28E3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NZ"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F360C"/>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B27874"/>
    <w:pPr>
      <w:keepNext/>
      <w:keepLines/>
      <w:spacing w:before="40" w:after="0"/>
      <w:outlineLvl w:val="1"/>
    </w:pPr>
    <w:rPr>
      <w:rFonts w:asciiTheme="majorHAnsi" w:eastAsiaTheme="majorEastAsia" w:hAnsiTheme="majorHAnsi" w:cstheme="majorBidi"/>
      <w:color w:val="2F5496" w:themeColor="accent1" w:themeShade="BF"/>
      <w:kern w:val="0"/>
      <w:sz w:val="26"/>
      <w:szCs w:val="26"/>
      <w:lang w:val="en-NZ"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874"/>
    <w:rPr>
      <w:rFonts w:asciiTheme="majorHAnsi" w:eastAsiaTheme="majorEastAsia" w:hAnsiTheme="majorHAnsi" w:cstheme="majorBidi"/>
      <w:color w:val="2F5496" w:themeColor="accent1" w:themeShade="BF"/>
      <w:kern w:val="0"/>
      <w:sz w:val="26"/>
      <w:szCs w:val="26"/>
      <w:lang w:bidi="ar-SA"/>
      <w14:ligatures w14:val="none"/>
    </w:rPr>
  </w:style>
  <w:style w:type="character" w:styleId="Hyperlink">
    <w:name w:val="Hyperlink"/>
    <w:basedOn w:val="DefaultParagraphFont"/>
    <w:uiPriority w:val="99"/>
    <w:unhideWhenUsed/>
    <w:rsid w:val="00B27874"/>
    <w:rPr>
      <w:color w:val="0000FF"/>
      <w:u w:val="single"/>
    </w:rPr>
  </w:style>
  <w:style w:type="paragraph" w:styleId="ListParagraph">
    <w:name w:val="List Paragraph"/>
    <w:basedOn w:val="Normal"/>
    <w:link w:val="ListParagraphChar"/>
    <w:uiPriority w:val="34"/>
    <w:qFormat/>
    <w:rsid w:val="00B27874"/>
    <w:pPr>
      <w:ind w:left="720"/>
      <w:contextualSpacing/>
    </w:pPr>
    <w:rPr>
      <w:kern w:val="0"/>
      <w:szCs w:val="22"/>
      <w:lang w:val="en-NZ" w:bidi="ar-SA"/>
      <w14:ligatures w14:val="none"/>
    </w:rPr>
  </w:style>
  <w:style w:type="character" w:customStyle="1" w:styleId="ListParagraphChar">
    <w:name w:val="List Paragraph Char"/>
    <w:basedOn w:val="DefaultParagraphFont"/>
    <w:link w:val="ListParagraph"/>
    <w:uiPriority w:val="34"/>
    <w:rsid w:val="00B27874"/>
    <w:rPr>
      <w:kern w:val="0"/>
      <w:szCs w:val="22"/>
      <w:lang w:bidi="ar-SA"/>
      <w14:ligatures w14:val="none"/>
    </w:rPr>
  </w:style>
  <w:style w:type="paragraph" w:styleId="NormalWeb">
    <w:name w:val="Normal (Web)"/>
    <w:basedOn w:val="Normal"/>
    <w:uiPriority w:val="99"/>
    <w:unhideWhenUsed/>
    <w:rsid w:val="00B27874"/>
    <w:pPr>
      <w:spacing w:before="100" w:beforeAutospacing="1" w:after="100" w:afterAutospacing="1" w:line="240" w:lineRule="auto"/>
    </w:pPr>
    <w:rPr>
      <w:rFonts w:ascii="Times New Roman" w:eastAsia="Times New Roman" w:hAnsi="Times New Roman" w:cs="Times New Roman"/>
      <w:kern w:val="0"/>
      <w:sz w:val="24"/>
      <w:szCs w:val="24"/>
      <w:lang w:val="en-NZ" w:eastAsia="en-NZ" w:bidi="ar-SA"/>
      <w14:ligatures w14:val="none"/>
    </w:rPr>
  </w:style>
  <w:style w:type="character" w:styleId="Emphasis">
    <w:name w:val="Emphasis"/>
    <w:basedOn w:val="DefaultParagraphFont"/>
    <w:uiPriority w:val="20"/>
    <w:qFormat/>
    <w:rsid w:val="00B27874"/>
    <w:rPr>
      <w:i/>
      <w:iCs/>
    </w:rPr>
  </w:style>
  <w:style w:type="character" w:styleId="CommentReference">
    <w:name w:val="annotation reference"/>
    <w:basedOn w:val="DefaultParagraphFont"/>
    <w:semiHidden/>
    <w:unhideWhenUsed/>
    <w:rsid w:val="00D1294A"/>
    <w:rPr>
      <w:sz w:val="16"/>
      <w:szCs w:val="16"/>
    </w:rPr>
  </w:style>
  <w:style w:type="paragraph" w:styleId="CommentText">
    <w:name w:val="annotation text"/>
    <w:basedOn w:val="Normal"/>
    <w:link w:val="CommentTextChar"/>
    <w:unhideWhenUsed/>
    <w:rsid w:val="00D1294A"/>
    <w:pPr>
      <w:spacing w:line="240" w:lineRule="auto"/>
    </w:pPr>
    <w:rPr>
      <w:kern w:val="0"/>
      <w:sz w:val="20"/>
      <w:szCs w:val="20"/>
      <w:lang w:val="en-NZ" w:bidi="ar-SA"/>
      <w14:ligatures w14:val="none"/>
    </w:rPr>
  </w:style>
  <w:style w:type="character" w:customStyle="1" w:styleId="CommentTextChar">
    <w:name w:val="Comment Text Char"/>
    <w:basedOn w:val="DefaultParagraphFont"/>
    <w:link w:val="CommentText"/>
    <w:rsid w:val="00D1294A"/>
    <w:rPr>
      <w:kern w:val="0"/>
      <w:sz w:val="20"/>
      <w:szCs w:val="20"/>
      <w:lang w:bidi="ar-SA"/>
      <w14:ligatures w14:val="none"/>
    </w:rPr>
  </w:style>
  <w:style w:type="character" w:customStyle="1" w:styleId="eop">
    <w:name w:val="eop"/>
    <w:basedOn w:val="DefaultParagraphFont"/>
    <w:rsid w:val="00A9216B"/>
  </w:style>
  <w:style w:type="paragraph" w:customStyle="1" w:styleId="paragraph">
    <w:name w:val="paragraph"/>
    <w:basedOn w:val="Normal"/>
    <w:rsid w:val="00685D4B"/>
    <w:pPr>
      <w:spacing w:before="100" w:beforeAutospacing="1" w:after="100" w:afterAutospacing="1" w:line="240" w:lineRule="auto"/>
    </w:pPr>
    <w:rPr>
      <w:rFonts w:ascii="Times New Roman" w:eastAsia="Times New Roman" w:hAnsi="Times New Roman" w:cs="Times New Roman"/>
      <w:kern w:val="0"/>
      <w:sz w:val="24"/>
      <w:szCs w:val="24"/>
      <w:lang w:val="en-NZ" w:eastAsia="en-NZ" w:bidi="ar-SA"/>
      <w14:ligatures w14:val="none"/>
    </w:rPr>
  </w:style>
  <w:style w:type="character" w:customStyle="1" w:styleId="normaltextrun">
    <w:name w:val="normaltextrun"/>
    <w:basedOn w:val="DefaultParagraphFont"/>
    <w:rsid w:val="00685D4B"/>
  </w:style>
  <w:style w:type="character" w:customStyle="1" w:styleId="tabchar">
    <w:name w:val="tabchar"/>
    <w:basedOn w:val="DefaultParagraphFont"/>
    <w:rsid w:val="00685D4B"/>
  </w:style>
  <w:style w:type="paragraph" w:styleId="Footer">
    <w:name w:val="footer"/>
    <w:basedOn w:val="Normal"/>
    <w:link w:val="FooterChar"/>
    <w:uiPriority w:val="99"/>
    <w:unhideWhenUsed/>
    <w:rsid w:val="00685D4B"/>
    <w:pPr>
      <w:tabs>
        <w:tab w:val="center" w:pos="4513"/>
        <w:tab w:val="right" w:pos="9026"/>
      </w:tabs>
      <w:spacing w:after="0" w:line="240" w:lineRule="auto"/>
    </w:pPr>
    <w:rPr>
      <w:kern w:val="0"/>
      <w:szCs w:val="22"/>
      <w:lang w:bidi="ar-SA"/>
      <w14:ligatures w14:val="none"/>
    </w:rPr>
  </w:style>
  <w:style w:type="character" w:customStyle="1" w:styleId="FooterChar">
    <w:name w:val="Footer Char"/>
    <w:basedOn w:val="DefaultParagraphFont"/>
    <w:link w:val="Footer"/>
    <w:uiPriority w:val="99"/>
    <w:rsid w:val="00685D4B"/>
    <w:rPr>
      <w:kern w:val="0"/>
      <w:szCs w:val="22"/>
      <w:lang w:val="en-GB" w:bidi="ar-SA"/>
      <w14:ligatures w14:val="none"/>
    </w:rPr>
  </w:style>
  <w:style w:type="character" w:styleId="UnresolvedMention">
    <w:name w:val="Unresolved Mention"/>
    <w:basedOn w:val="DefaultParagraphFont"/>
    <w:uiPriority w:val="99"/>
    <w:semiHidden/>
    <w:unhideWhenUsed/>
    <w:rsid w:val="00685D4B"/>
    <w:rPr>
      <w:color w:val="605E5C"/>
      <w:shd w:val="clear" w:color="auto" w:fill="E1DFDD"/>
    </w:rPr>
  </w:style>
  <w:style w:type="character" w:styleId="FollowedHyperlink">
    <w:name w:val="FollowedHyperlink"/>
    <w:basedOn w:val="DefaultParagraphFont"/>
    <w:uiPriority w:val="99"/>
    <w:semiHidden/>
    <w:unhideWhenUsed/>
    <w:rsid w:val="004C6938"/>
    <w:rPr>
      <w:color w:val="954F72" w:themeColor="followedHyperlink"/>
      <w:u w:val="single"/>
    </w:rPr>
  </w:style>
  <w:style w:type="character" w:customStyle="1" w:styleId="Heading1Char">
    <w:name w:val="Heading 1 Char"/>
    <w:basedOn w:val="DefaultParagraphFont"/>
    <w:link w:val="Heading1"/>
    <w:uiPriority w:val="9"/>
    <w:rsid w:val="00FF360C"/>
    <w:rPr>
      <w:rFonts w:asciiTheme="majorHAnsi" w:eastAsiaTheme="majorEastAsia" w:hAnsiTheme="majorHAnsi" w:cstheme="majorBidi"/>
      <w:color w:val="2F5496" w:themeColor="accent1" w:themeShade="BF"/>
      <w:sz w:val="32"/>
      <w:szCs w:val="40"/>
      <w:lang w:val="en-GB"/>
    </w:rPr>
  </w:style>
  <w:style w:type="paragraph" w:styleId="CommentSubject">
    <w:name w:val="annotation subject"/>
    <w:basedOn w:val="CommentText"/>
    <w:next w:val="CommentText"/>
    <w:link w:val="CommentSubjectChar"/>
    <w:uiPriority w:val="99"/>
    <w:semiHidden/>
    <w:unhideWhenUsed/>
    <w:rsid w:val="0099783A"/>
    <w:rPr>
      <w:b/>
      <w:bCs/>
      <w:kern w:val="2"/>
      <w:szCs w:val="25"/>
      <w:lang w:val="en-GB" w:bidi="th-TH"/>
      <w14:ligatures w14:val="standardContextual"/>
    </w:rPr>
  </w:style>
  <w:style w:type="character" w:customStyle="1" w:styleId="CommentSubjectChar">
    <w:name w:val="Comment Subject Char"/>
    <w:basedOn w:val="CommentTextChar"/>
    <w:link w:val="CommentSubject"/>
    <w:uiPriority w:val="99"/>
    <w:semiHidden/>
    <w:rsid w:val="0099783A"/>
    <w:rPr>
      <w:b/>
      <w:bCs/>
      <w:kern w:val="0"/>
      <w:sz w:val="20"/>
      <w:szCs w:val="25"/>
      <w:lang w:val="en-GB"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volunteeringnz.org.nz/wp-content/uploads/Status-of-the-volunteering-sector-post-covid-recovery-and-resilience-May-2021-v3.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elle@volunteeringnz.org.nz" TargetMode="Externa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www.volunteeringnz.org.nz/wp-content/uploads/SOV_2022_WEB_feb.pdf" TargetMode="External"/><Relationship Id="rId10" Type="http://schemas.microsoft.com/office/2011/relationships/commentsExtended" Target="commentsExtended.xml"/><Relationship Id="rId19"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www.volunteeringnz.org.nz/wp-content/uploads/Hauora-Wellbeing-Research-full-repor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Kitney</dc:creator>
  <cp:keywords/>
  <dc:description/>
  <cp:lastModifiedBy>Michelle Kitney</cp:lastModifiedBy>
  <cp:revision>23</cp:revision>
  <dcterms:created xsi:type="dcterms:W3CDTF">2023-10-09T01:19:00Z</dcterms:created>
  <dcterms:modified xsi:type="dcterms:W3CDTF">2023-12-19T23:01:00Z</dcterms:modified>
</cp:coreProperties>
</file>